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4" w:rsidRDefault="00BA41F4" w:rsidP="00BA41F4">
      <w:pPr>
        <w:pStyle w:val="a7"/>
        <w:spacing w:line="276" w:lineRule="auto"/>
        <w:jc w:val="center"/>
        <w:rPr>
          <w:rFonts w:ascii="Times New Roman" w:hAnsi="Times New Roman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31750</wp:posOffset>
            </wp:positionV>
            <wp:extent cx="895350" cy="9963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lang w:eastAsia="en-US"/>
        </w:rPr>
        <w:t xml:space="preserve">  </w:t>
      </w:r>
      <w:r>
        <w:rPr>
          <w:rFonts w:ascii="Times New Roman" w:hAnsi="Times New Roman"/>
          <w:sz w:val="20"/>
          <w:lang w:eastAsia="en-US"/>
        </w:rPr>
        <w:t>Департамент  культуры  и молодёжной политики администрации города Перми</w:t>
      </w:r>
    </w:p>
    <w:p w:rsidR="00BA41F4" w:rsidRDefault="00BA41F4" w:rsidP="00BA41F4">
      <w:pPr>
        <w:pStyle w:val="a7"/>
        <w:spacing w:line="276" w:lineRule="auto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Муниципальное автономное учреждение дополнительного образования  города Перми</w:t>
      </w:r>
    </w:p>
    <w:p w:rsidR="00BA41F4" w:rsidRDefault="00BA41F4" w:rsidP="00BA41F4">
      <w:pPr>
        <w:pStyle w:val="a7"/>
        <w:spacing w:line="276" w:lineRule="auto"/>
        <w:jc w:val="center"/>
        <w:rPr>
          <w:rFonts w:ascii="Times New Roman" w:hAnsi="Times New Roman"/>
          <w:b/>
          <w:i/>
          <w:lang w:eastAsia="en-US"/>
        </w:rPr>
      </w:pPr>
      <w:r>
        <w:rPr>
          <w:rFonts w:ascii="Times New Roman" w:hAnsi="Times New Roman"/>
          <w:b/>
          <w:i/>
          <w:lang w:eastAsia="en-US"/>
        </w:rPr>
        <w:t>«Детская школа искусств № 15 «</w:t>
      </w:r>
      <w:proofErr w:type="spellStart"/>
      <w:r>
        <w:rPr>
          <w:rFonts w:ascii="Times New Roman" w:hAnsi="Times New Roman"/>
          <w:b/>
          <w:i/>
          <w:lang w:eastAsia="en-US"/>
        </w:rPr>
        <w:t>АРТика</w:t>
      </w:r>
      <w:proofErr w:type="spellEnd"/>
      <w:r>
        <w:rPr>
          <w:rFonts w:ascii="Times New Roman" w:hAnsi="Times New Roman"/>
          <w:b/>
          <w:i/>
          <w:lang w:eastAsia="en-US"/>
        </w:rPr>
        <w:t>»</w:t>
      </w:r>
    </w:p>
    <w:p w:rsidR="00BA41F4" w:rsidRDefault="00BA41F4" w:rsidP="00BA41F4">
      <w:pPr>
        <w:pStyle w:val="a7"/>
        <w:spacing w:line="276" w:lineRule="auto"/>
        <w:jc w:val="center"/>
        <w:rPr>
          <w:rFonts w:ascii="Times New Roman" w:hAnsi="Times New Roman"/>
          <w:b/>
          <w:i/>
          <w:lang w:eastAsia="en-US"/>
        </w:rPr>
      </w:pPr>
    </w:p>
    <w:p w:rsidR="00BA41F4" w:rsidRDefault="00BA41F4" w:rsidP="00BA41F4">
      <w:pPr>
        <w:pStyle w:val="a7"/>
        <w:spacing w:line="276" w:lineRule="auto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ул. </w:t>
      </w:r>
      <w:proofErr w:type="spellStart"/>
      <w:r>
        <w:rPr>
          <w:rFonts w:ascii="Times New Roman" w:hAnsi="Times New Roman"/>
          <w:sz w:val="20"/>
          <w:lang w:eastAsia="en-US"/>
        </w:rPr>
        <w:t>Ветлужская</w:t>
      </w:r>
      <w:proofErr w:type="spellEnd"/>
      <w:r>
        <w:rPr>
          <w:rFonts w:ascii="Times New Roman" w:hAnsi="Times New Roman"/>
          <w:sz w:val="20"/>
          <w:lang w:eastAsia="en-US"/>
        </w:rPr>
        <w:t xml:space="preserve">, 44, г. Пермь, 614067  Тел./факс  (342)215-16-40 </w:t>
      </w:r>
      <w:r>
        <w:rPr>
          <w:rFonts w:ascii="Times New Roman" w:hAnsi="Times New Roman"/>
          <w:sz w:val="20"/>
          <w:lang w:val="en-US" w:eastAsia="en-US"/>
        </w:rPr>
        <w:t>e</w:t>
      </w:r>
      <w:r>
        <w:rPr>
          <w:rFonts w:ascii="Times New Roman" w:hAnsi="Times New Roman"/>
          <w:sz w:val="20"/>
          <w:lang w:eastAsia="en-US"/>
        </w:rPr>
        <w:t>-</w:t>
      </w:r>
      <w:r>
        <w:rPr>
          <w:rFonts w:ascii="Times New Roman" w:hAnsi="Times New Roman"/>
          <w:sz w:val="20"/>
          <w:lang w:val="en-US" w:eastAsia="en-US"/>
        </w:rPr>
        <w:t>mail</w:t>
      </w:r>
      <w:r>
        <w:rPr>
          <w:rFonts w:ascii="Times New Roman" w:hAnsi="Times New Roman"/>
          <w:sz w:val="20"/>
          <w:lang w:eastAsia="en-US"/>
        </w:rPr>
        <w:t xml:space="preserve">: </w:t>
      </w:r>
      <w:hyperlink r:id="rId6" w:history="1">
        <w:r>
          <w:rPr>
            <w:rStyle w:val="a6"/>
            <w:rFonts w:ascii="Times New Roman" w:hAnsi="Times New Roman"/>
            <w:sz w:val="20"/>
            <w:lang w:val="en-US" w:eastAsia="en-US"/>
          </w:rPr>
          <w:t>koncertino</w:t>
        </w:r>
        <w:r>
          <w:rPr>
            <w:rStyle w:val="a6"/>
            <w:rFonts w:ascii="Times New Roman" w:hAnsi="Times New Roman"/>
            <w:sz w:val="20"/>
            <w:lang w:eastAsia="en-US"/>
          </w:rPr>
          <w:t>15@</w:t>
        </w:r>
        <w:r>
          <w:rPr>
            <w:rStyle w:val="a6"/>
            <w:rFonts w:ascii="Times New Roman" w:hAnsi="Times New Roman"/>
            <w:sz w:val="20"/>
            <w:lang w:val="en-US" w:eastAsia="en-US"/>
          </w:rPr>
          <w:t>mail</w:t>
        </w:r>
        <w:r>
          <w:rPr>
            <w:rStyle w:val="a6"/>
            <w:rFonts w:ascii="Times New Roman" w:hAnsi="Times New Roman"/>
            <w:sz w:val="20"/>
            <w:lang w:eastAsia="en-US"/>
          </w:rPr>
          <w:t>.</w:t>
        </w:r>
        <w:r>
          <w:rPr>
            <w:rStyle w:val="a6"/>
            <w:rFonts w:ascii="Times New Roman" w:hAnsi="Times New Roman"/>
            <w:sz w:val="20"/>
            <w:lang w:val="en-US" w:eastAsia="en-US"/>
          </w:rPr>
          <w:t>ru</w:t>
        </w:r>
      </w:hyperlink>
    </w:p>
    <w:p w:rsidR="00BA41F4" w:rsidRDefault="00BA41F4" w:rsidP="00BA41F4">
      <w:pPr>
        <w:rPr>
          <w:rFonts w:ascii="Calibri" w:hAnsi="Calibri"/>
        </w:rPr>
      </w:pPr>
    </w:p>
    <w:p w:rsidR="00BA41F4" w:rsidRPr="00345EC5" w:rsidRDefault="00BA41F4" w:rsidP="00BA4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Презентация. Методический доклад:</w:t>
      </w:r>
      <w:bookmarkStart w:id="0" w:name="_GoBack"/>
      <w:bookmarkEnd w:id="0"/>
      <w:r w:rsidRPr="0034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DC7" w:rsidRPr="00345EC5" w:rsidRDefault="009750CB" w:rsidP="00BA4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«Играем на уроках слушания музыки»</w:t>
      </w:r>
    </w:p>
    <w:p w:rsidR="009750CB" w:rsidRPr="00345EC5" w:rsidRDefault="009750CB" w:rsidP="00975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(Из опыта работы по теме «Народное творчество»)</w:t>
      </w:r>
    </w:p>
    <w:p w:rsidR="00F943C5" w:rsidRPr="00345EC5" w:rsidRDefault="00F943C5" w:rsidP="00975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Я сегодня хотела бы рассказать о некоторых формах игр и заданий, которые я применяю в своей практике.</w:t>
      </w:r>
    </w:p>
    <w:p w:rsidR="00147CA4" w:rsidRPr="00345EC5" w:rsidRDefault="00147CA4" w:rsidP="00975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Слайд 1</w:t>
      </w:r>
    </w:p>
    <w:p w:rsidR="002C6E17" w:rsidRPr="00345EC5" w:rsidRDefault="002C6E17" w:rsidP="002C6E17">
      <w:pPr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Тема «Народное творчество» является одной из трудной для восприятия современных детей, так как в жизни они практически не встречаются с обычаями, традициями, обрядами</w:t>
      </w:r>
      <w:proofErr w:type="gramStart"/>
      <w:r w:rsidRPr="00345E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5EC5">
        <w:rPr>
          <w:rFonts w:ascii="Times New Roman" w:hAnsi="Times New Roman" w:cs="Times New Roman"/>
          <w:sz w:val="24"/>
          <w:szCs w:val="24"/>
        </w:rPr>
        <w:t xml:space="preserve"> не слышат аутентичного исполнения фольклора( </w:t>
      </w:r>
      <w:proofErr w:type="spellStart"/>
      <w:r w:rsidRPr="00345EC5">
        <w:rPr>
          <w:rFonts w:ascii="Times New Roman" w:hAnsi="Times New Roman" w:cs="Times New Roman"/>
          <w:sz w:val="24"/>
          <w:szCs w:val="24"/>
        </w:rPr>
        <w:t>хеллоуин</w:t>
      </w:r>
      <w:proofErr w:type="spellEnd"/>
      <w:r w:rsidRPr="00345EC5">
        <w:rPr>
          <w:rFonts w:ascii="Times New Roman" w:hAnsi="Times New Roman" w:cs="Times New Roman"/>
          <w:sz w:val="24"/>
          <w:szCs w:val="24"/>
        </w:rPr>
        <w:t xml:space="preserve">, святки). Я разработала игровые формы, </w:t>
      </w:r>
      <w:r w:rsidR="00303A83" w:rsidRPr="00345EC5">
        <w:rPr>
          <w:rFonts w:ascii="Times New Roman" w:hAnsi="Times New Roman" w:cs="Times New Roman"/>
          <w:sz w:val="24"/>
          <w:szCs w:val="24"/>
        </w:rPr>
        <w:t xml:space="preserve">которые помогают детям с интересов овладевать знаниями, </w:t>
      </w:r>
      <w:r w:rsidRPr="00345EC5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303A83" w:rsidRPr="00345EC5">
        <w:rPr>
          <w:rFonts w:ascii="Times New Roman" w:hAnsi="Times New Roman" w:cs="Times New Roman"/>
          <w:sz w:val="24"/>
          <w:szCs w:val="24"/>
        </w:rPr>
        <w:t>они</w:t>
      </w:r>
      <w:r w:rsidRPr="00345EC5">
        <w:rPr>
          <w:rFonts w:ascii="Times New Roman" w:hAnsi="Times New Roman" w:cs="Times New Roman"/>
          <w:sz w:val="24"/>
          <w:szCs w:val="24"/>
        </w:rPr>
        <w:t xml:space="preserve"> могут показать свои знания, и буду рада, если вы возьмете, что- то для себя.</w:t>
      </w:r>
    </w:p>
    <w:p w:rsidR="00F943C5" w:rsidRPr="00345EC5" w:rsidRDefault="00F943C5" w:rsidP="00975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Слайд</w:t>
      </w:r>
      <w:r w:rsidR="002C6E17" w:rsidRPr="00345EC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943C5" w:rsidRPr="00345EC5" w:rsidRDefault="00F943C5" w:rsidP="00F943C5">
      <w:pPr>
        <w:pStyle w:val="a3"/>
        <w:ind w:left="786"/>
        <w:rPr>
          <w:color w:val="0BD0D9"/>
        </w:rPr>
      </w:pPr>
      <w:r w:rsidRPr="00345EC5">
        <w:rPr>
          <w:rFonts w:eastAsiaTheme="minorEastAsia"/>
          <w:color w:val="000000" w:themeColor="text1"/>
          <w:kern w:val="24"/>
        </w:rPr>
        <w:t>1.Вопросник «Верю-не верю»</w:t>
      </w:r>
    </w:p>
    <w:p w:rsidR="00F943C5" w:rsidRPr="00345EC5" w:rsidRDefault="00F943C5" w:rsidP="00F943C5">
      <w:pPr>
        <w:pStyle w:val="a3"/>
        <w:ind w:left="786"/>
        <w:rPr>
          <w:color w:val="0BD0D9"/>
        </w:rPr>
      </w:pPr>
      <w:r w:rsidRPr="00345EC5">
        <w:rPr>
          <w:rFonts w:eastAsiaTheme="minorEastAsia"/>
          <w:color w:val="000000" w:themeColor="text1"/>
          <w:kern w:val="24"/>
        </w:rPr>
        <w:t>2. Кроссворды</w:t>
      </w:r>
      <w:r w:rsidR="002C6E17" w:rsidRPr="00345EC5">
        <w:rPr>
          <w:rFonts w:eastAsiaTheme="minorEastAsia"/>
          <w:color w:val="000000" w:themeColor="text1"/>
          <w:kern w:val="24"/>
        </w:rPr>
        <w:t xml:space="preserve"> (т жанры р.н.п., народные танцы)</w:t>
      </w:r>
    </w:p>
    <w:p w:rsidR="00F943C5" w:rsidRPr="00345EC5" w:rsidRDefault="00F943C5" w:rsidP="00F943C5">
      <w:pPr>
        <w:pStyle w:val="a3"/>
        <w:ind w:left="786"/>
        <w:rPr>
          <w:color w:val="0BD0D9"/>
        </w:rPr>
      </w:pPr>
      <w:r w:rsidRPr="00345EC5">
        <w:rPr>
          <w:rFonts w:eastAsiaTheme="minorEastAsia"/>
          <w:color w:val="000000" w:themeColor="text1"/>
          <w:kern w:val="24"/>
        </w:rPr>
        <w:t>3. Рисунки</w:t>
      </w:r>
      <w:r w:rsidR="002C6E17" w:rsidRPr="00345EC5">
        <w:rPr>
          <w:rFonts w:eastAsiaTheme="minorEastAsia"/>
          <w:color w:val="000000" w:themeColor="text1"/>
          <w:kern w:val="24"/>
        </w:rPr>
        <w:t xml:space="preserve"> (тема-исторические песн</w:t>
      </w:r>
      <w:proofErr w:type="gramStart"/>
      <w:r w:rsidR="002C6E17" w:rsidRPr="00345EC5">
        <w:rPr>
          <w:rFonts w:eastAsiaTheme="minorEastAsia"/>
          <w:color w:val="000000" w:themeColor="text1"/>
          <w:kern w:val="24"/>
        </w:rPr>
        <w:t>и-</w:t>
      </w:r>
      <w:proofErr w:type="gramEnd"/>
      <w:r w:rsidR="002C6E17" w:rsidRPr="00345EC5">
        <w:rPr>
          <w:rFonts w:eastAsiaTheme="minorEastAsia"/>
          <w:color w:val="000000" w:themeColor="text1"/>
          <w:kern w:val="24"/>
        </w:rPr>
        <w:t xml:space="preserve"> оркестровый эпизод «Сеча при </w:t>
      </w:r>
      <w:proofErr w:type="spellStart"/>
      <w:r w:rsidR="002C6E17" w:rsidRPr="00345EC5">
        <w:rPr>
          <w:rFonts w:eastAsiaTheme="minorEastAsia"/>
          <w:color w:val="000000" w:themeColor="text1"/>
          <w:kern w:val="24"/>
        </w:rPr>
        <w:t>Керженце</w:t>
      </w:r>
      <w:proofErr w:type="spellEnd"/>
      <w:r w:rsidR="002C6E17" w:rsidRPr="00345EC5">
        <w:rPr>
          <w:rFonts w:eastAsiaTheme="minorEastAsia"/>
          <w:color w:val="000000" w:themeColor="text1"/>
          <w:kern w:val="24"/>
        </w:rPr>
        <w:t>», задание нарисовать впечатления от прослушанной музыки, рисунок- перевертыш)</w:t>
      </w:r>
    </w:p>
    <w:p w:rsidR="00F943C5" w:rsidRPr="00345EC5" w:rsidRDefault="00F943C5" w:rsidP="00F943C5">
      <w:pPr>
        <w:pStyle w:val="a3"/>
        <w:ind w:left="786"/>
        <w:rPr>
          <w:color w:val="0BD0D9"/>
        </w:rPr>
      </w:pPr>
      <w:r w:rsidRPr="00345EC5">
        <w:rPr>
          <w:rFonts w:eastAsiaTheme="minorEastAsia"/>
          <w:color w:val="000000" w:themeColor="text1"/>
          <w:kern w:val="24"/>
        </w:rPr>
        <w:t>4. Сочинение собственных произведений</w:t>
      </w:r>
      <w:r w:rsidR="002C6E17" w:rsidRPr="00345EC5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="002C6E17" w:rsidRPr="00345EC5">
        <w:rPr>
          <w:rFonts w:eastAsiaTheme="minorEastAsia"/>
          <w:color w:val="000000" w:themeColor="text1"/>
          <w:kern w:val="24"/>
        </w:rPr>
        <w:t xml:space="preserve">( </w:t>
      </w:r>
      <w:proofErr w:type="gramEnd"/>
      <w:r w:rsidR="002C6E17" w:rsidRPr="00345EC5">
        <w:rPr>
          <w:rFonts w:eastAsiaTheme="minorEastAsia"/>
          <w:color w:val="000000" w:themeColor="text1"/>
          <w:kern w:val="24"/>
        </w:rPr>
        <w:t>тема Колыбельные песни – дети сами сочиняли свои колыбельные песни)</w:t>
      </w:r>
    </w:p>
    <w:p w:rsidR="00F943C5" w:rsidRPr="00345EC5" w:rsidRDefault="00F943C5" w:rsidP="00F943C5">
      <w:pPr>
        <w:pStyle w:val="a3"/>
        <w:ind w:left="786"/>
        <w:rPr>
          <w:color w:val="0BD0D9"/>
        </w:rPr>
      </w:pPr>
      <w:r w:rsidRPr="00345EC5">
        <w:rPr>
          <w:rFonts w:eastAsiaTheme="minorEastAsia"/>
          <w:color w:val="000000" w:themeColor="text1"/>
          <w:kern w:val="24"/>
        </w:rPr>
        <w:t>5. Чтение нараспев былин</w:t>
      </w:r>
      <w:r w:rsidR="002C6E17" w:rsidRPr="00345EC5">
        <w:rPr>
          <w:rFonts w:eastAsiaTheme="minorEastAsia"/>
          <w:color w:val="000000" w:themeColor="text1"/>
          <w:kern w:val="24"/>
        </w:rPr>
        <w:t xml:space="preserve"> (конкурс чтецов – гуслярами- сказителями)</w:t>
      </w:r>
    </w:p>
    <w:p w:rsidR="00F943C5" w:rsidRPr="00345EC5" w:rsidRDefault="00F943C5" w:rsidP="00F943C5">
      <w:pPr>
        <w:pStyle w:val="a3"/>
        <w:ind w:left="786"/>
        <w:rPr>
          <w:color w:val="0BD0D9"/>
        </w:rPr>
      </w:pPr>
      <w:r w:rsidRPr="00345EC5">
        <w:rPr>
          <w:rFonts w:eastAsiaTheme="minorEastAsia"/>
          <w:color w:val="000000" w:themeColor="text1"/>
          <w:kern w:val="24"/>
        </w:rPr>
        <w:t>6. Инсценировка фрагмента свадебного обряда</w:t>
      </w:r>
      <w:r w:rsidR="002C6E17" w:rsidRPr="00345EC5">
        <w:rPr>
          <w:rFonts w:eastAsiaTheme="minorEastAsia"/>
          <w:color w:val="000000" w:themeColor="text1"/>
          <w:kern w:val="24"/>
        </w:rPr>
        <w:t xml:space="preserve"> (появление свадебного поезда жениха, выкуп невесты, шуточная корильная песня)</w:t>
      </w:r>
    </w:p>
    <w:p w:rsidR="00F943C5" w:rsidRPr="00345EC5" w:rsidRDefault="00F943C5" w:rsidP="00F943C5">
      <w:pPr>
        <w:pStyle w:val="a3"/>
        <w:ind w:left="786"/>
        <w:rPr>
          <w:color w:val="0BD0D9"/>
        </w:rPr>
      </w:pPr>
      <w:r w:rsidRPr="00345EC5">
        <w:rPr>
          <w:rFonts w:eastAsiaTheme="minorEastAsia"/>
          <w:color w:val="000000" w:themeColor="text1"/>
          <w:kern w:val="24"/>
        </w:rPr>
        <w:t>7. Лото</w:t>
      </w:r>
    </w:p>
    <w:p w:rsidR="00F943C5" w:rsidRPr="00345EC5" w:rsidRDefault="00F943C5" w:rsidP="00F943C5">
      <w:pPr>
        <w:pStyle w:val="a3"/>
        <w:ind w:left="786"/>
        <w:rPr>
          <w:rFonts w:eastAsiaTheme="minorEastAsia"/>
          <w:color w:val="000000" w:themeColor="text1"/>
          <w:kern w:val="24"/>
        </w:rPr>
      </w:pPr>
      <w:r w:rsidRPr="00345EC5">
        <w:rPr>
          <w:rFonts w:eastAsiaTheme="minorEastAsia"/>
          <w:color w:val="000000" w:themeColor="text1"/>
          <w:kern w:val="24"/>
        </w:rPr>
        <w:t>8. Интеллектуальная игра «</w:t>
      </w:r>
      <w:proofErr w:type="spellStart"/>
      <w:r w:rsidRPr="00345EC5">
        <w:rPr>
          <w:rFonts w:eastAsiaTheme="minorEastAsia"/>
          <w:color w:val="000000" w:themeColor="text1"/>
          <w:kern w:val="24"/>
        </w:rPr>
        <w:t>Брейн-ринг</w:t>
      </w:r>
      <w:proofErr w:type="spellEnd"/>
      <w:r w:rsidRPr="00345EC5">
        <w:rPr>
          <w:rFonts w:eastAsiaTheme="minorEastAsia"/>
          <w:color w:val="000000" w:themeColor="text1"/>
          <w:kern w:val="24"/>
        </w:rPr>
        <w:t>»</w:t>
      </w:r>
    </w:p>
    <w:p w:rsidR="001E4E24" w:rsidRPr="00345EC5" w:rsidRDefault="00F943C5" w:rsidP="001E4E24">
      <w:pPr>
        <w:pStyle w:val="a3"/>
        <w:numPr>
          <w:ilvl w:val="0"/>
          <w:numId w:val="2"/>
        </w:numPr>
        <w:rPr>
          <w:rFonts w:eastAsiaTheme="minorEastAsia"/>
          <w:color w:val="000000" w:themeColor="text1"/>
          <w:kern w:val="24"/>
        </w:rPr>
      </w:pPr>
      <w:r w:rsidRPr="00345EC5">
        <w:rPr>
          <w:rFonts w:eastAsiaTheme="minorEastAsia"/>
          <w:b/>
          <w:color w:val="000000" w:themeColor="text1"/>
          <w:kern w:val="24"/>
          <w:u w:val="single"/>
        </w:rPr>
        <w:t>Вопросник – «Верю-не верю». Это устная форма работы.</w:t>
      </w:r>
      <w:r w:rsidRPr="00345EC5">
        <w:rPr>
          <w:rFonts w:eastAsiaTheme="minorEastAsia"/>
          <w:color w:val="000000" w:themeColor="text1"/>
          <w:kern w:val="24"/>
        </w:rPr>
        <w:t xml:space="preserve"> Ребятам дается ряд утверждений, на которые они должны ответить да или нет (вер</w:t>
      </w:r>
      <w:proofErr w:type="gramStart"/>
      <w:r w:rsidRPr="00345EC5">
        <w:rPr>
          <w:rFonts w:eastAsiaTheme="minorEastAsia"/>
          <w:color w:val="000000" w:themeColor="text1"/>
          <w:kern w:val="24"/>
        </w:rPr>
        <w:t>ю-</w:t>
      </w:r>
      <w:proofErr w:type="gramEnd"/>
      <w:r w:rsidRPr="00345EC5">
        <w:rPr>
          <w:rFonts w:eastAsiaTheme="minorEastAsia"/>
          <w:color w:val="000000" w:themeColor="text1"/>
          <w:kern w:val="24"/>
        </w:rPr>
        <w:t xml:space="preserve"> не верю)</w:t>
      </w:r>
      <w:r w:rsidR="001E4E24" w:rsidRPr="00345EC5">
        <w:rPr>
          <w:rFonts w:eastAsiaTheme="minorEastAsia"/>
          <w:color w:val="000000" w:themeColor="text1"/>
          <w:kern w:val="24"/>
        </w:rPr>
        <w:t xml:space="preserve"> </w:t>
      </w:r>
    </w:p>
    <w:p w:rsidR="00F943C5" w:rsidRPr="00345EC5" w:rsidRDefault="00F943C5" w:rsidP="001E4E24">
      <w:pPr>
        <w:pStyle w:val="a3"/>
        <w:numPr>
          <w:ilvl w:val="0"/>
          <w:numId w:val="2"/>
        </w:numPr>
        <w:rPr>
          <w:rFonts w:eastAsiaTheme="minorEastAsia"/>
          <w:color w:val="000000" w:themeColor="text1"/>
          <w:kern w:val="24"/>
        </w:rPr>
      </w:pPr>
      <w:r w:rsidRPr="00345EC5">
        <w:rPr>
          <w:rFonts w:eastAsiaTheme="minorEastAsia"/>
          <w:color w:val="000000" w:themeColor="text1"/>
          <w:kern w:val="24"/>
        </w:rPr>
        <w:t xml:space="preserve">тема «Русские народные инструменты». Верите ли вы, что флейта Пана или </w:t>
      </w:r>
      <w:proofErr w:type="spellStart"/>
      <w:r w:rsidRPr="00345EC5">
        <w:rPr>
          <w:rFonts w:eastAsiaTheme="minorEastAsia"/>
          <w:color w:val="000000" w:themeColor="text1"/>
          <w:kern w:val="24"/>
        </w:rPr>
        <w:t>кугиклы</w:t>
      </w:r>
      <w:proofErr w:type="spellEnd"/>
      <w:r w:rsidRPr="00345EC5">
        <w:rPr>
          <w:rFonts w:eastAsiaTheme="minorEastAsia"/>
          <w:color w:val="000000" w:themeColor="text1"/>
          <w:kern w:val="24"/>
        </w:rPr>
        <w:t>, это разные названия одного и того же инструмента</w:t>
      </w:r>
    </w:p>
    <w:p w:rsidR="00661B7B" w:rsidRPr="00345EC5" w:rsidRDefault="00661B7B" w:rsidP="00F943C5">
      <w:pPr>
        <w:pStyle w:val="a3"/>
        <w:ind w:left="1146"/>
      </w:pPr>
      <w:r w:rsidRPr="00345EC5">
        <w:t>Слайд №5. Гудок – это струнный инструмент, имеющий три струны, на котором играли смычком</w:t>
      </w:r>
    </w:p>
    <w:p w:rsidR="00661B7B" w:rsidRPr="00345EC5" w:rsidRDefault="00661B7B" w:rsidP="00F943C5">
      <w:pPr>
        <w:pStyle w:val="a3"/>
        <w:ind w:left="1146"/>
      </w:pPr>
      <w:r w:rsidRPr="00345EC5">
        <w:t xml:space="preserve">Слайд №6. </w:t>
      </w:r>
      <w:proofErr w:type="spellStart"/>
      <w:r w:rsidRPr="00345EC5">
        <w:t>Накр</w:t>
      </w:r>
      <w:proofErr w:type="gramStart"/>
      <w:r w:rsidRPr="00345EC5">
        <w:t>ы</w:t>
      </w:r>
      <w:proofErr w:type="spellEnd"/>
      <w:r w:rsidRPr="00345EC5">
        <w:t>-</w:t>
      </w:r>
      <w:proofErr w:type="gramEnd"/>
      <w:r w:rsidRPr="00345EC5">
        <w:t xml:space="preserve"> это духовой инструмент, который делали из тростника</w:t>
      </w:r>
    </w:p>
    <w:p w:rsidR="00661B7B" w:rsidRPr="00345EC5" w:rsidRDefault="00661B7B" w:rsidP="00F943C5">
      <w:pPr>
        <w:pStyle w:val="a3"/>
        <w:ind w:left="1146"/>
      </w:pPr>
      <w:r w:rsidRPr="00345EC5">
        <w:t xml:space="preserve">Слайд №7 Государственная потешная палата, появившаяся в начале XVI века, была создана с целью </w:t>
      </w:r>
      <w:proofErr w:type="gramStart"/>
      <w:r w:rsidRPr="00345EC5">
        <w:t>веселить</w:t>
      </w:r>
      <w:proofErr w:type="gramEnd"/>
      <w:r w:rsidRPr="00345EC5">
        <w:t xml:space="preserve"> царя. И каждый день, там с утра до ночи звучали шутки, прибаутки, комические спектакли.</w:t>
      </w:r>
    </w:p>
    <w:p w:rsidR="00661B7B" w:rsidRPr="00345EC5" w:rsidRDefault="00661B7B" w:rsidP="00F943C5">
      <w:pPr>
        <w:pStyle w:val="a3"/>
        <w:ind w:left="1146"/>
      </w:pPr>
      <w:r w:rsidRPr="00345EC5">
        <w:t>Слайд №8 Василий Васильевич Андреев является создателем классического симфонического оркестра.</w:t>
      </w:r>
    </w:p>
    <w:p w:rsidR="00661B7B" w:rsidRPr="00345EC5" w:rsidRDefault="00661B7B" w:rsidP="00F943C5">
      <w:pPr>
        <w:pStyle w:val="a3"/>
        <w:ind w:left="1146"/>
      </w:pPr>
      <w:r w:rsidRPr="00345EC5">
        <w:t>Слайд №9. Благодаря стараниям В.В. Андреева, игре на балалайке стали обучать в Армии.</w:t>
      </w:r>
    </w:p>
    <w:p w:rsidR="00147CA4" w:rsidRPr="00345EC5" w:rsidRDefault="00661B7B" w:rsidP="007F7596">
      <w:pPr>
        <w:pStyle w:val="a3"/>
        <w:numPr>
          <w:ilvl w:val="0"/>
          <w:numId w:val="2"/>
        </w:numPr>
        <w:rPr>
          <w:color w:val="0BD0D9"/>
        </w:rPr>
      </w:pPr>
      <w:r w:rsidRPr="00345EC5">
        <w:rPr>
          <w:b/>
          <w:u w:val="single"/>
        </w:rPr>
        <w:t>Лото. Игра, связанная с  наглядными пособиями, в виде карточек</w:t>
      </w:r>
      <w:r w:rsidR="001E4E24" w:rsidRPr="00345EC5">
        <w:rPr>
          <w:rFonts w:eastAsiaTheme="minorEastAsia"/>
          <w:color w:val="000000" w:themeColor="text1"/>
          <w:kern w:val="24"/>
        </w:rPr>
        <w:t xml:space="preserve"> . </w:t>
      </w:r>
    </w:p>
    <w:p w:rsidR="001E4E24" w:rsidRPr="00345EC5" w:rsidRDefault="001E4E24" w:rsidP="007F7596">
      <w:pPr>
        <w:pStyle w:val="a3"/>
        <w:numPr>
          <w:ilvl w:val="0"/>
          <w:numId w:val="2"/>
        </w:numPr>
        <w:rPr>
          <w:color w:val="0BD0D9"/>
        </w:rPr>
      </w:pPr>
      <w:r w:rsidRPr="00345EC5">
        <w:rPr>
          <w:rFonts w:eastAsiaTheme="minorEastAsia"/>
          <w:b/>
          <w:color w:val="000000" w:themeColor="text1"/>
          <w:kern w:val="24"/>
          <w:u w:val="single"/>
        </w:rPr>
        <w:t>1 вариант</w:t>
      </w:r>
      <w:proofErr w:type="gramStart"/>
      <w:r w:rsidRPr="00345EC5">
        <w:rPr>
          <w:rFonts w:eastAsiaTheme="minorEastAsia"/>
          <w:b/>
          <w:color w:val="000000" w:themeColor="text1"/>
          <w:kern w:val="24"/>
          <w:u w:val="single"/>
        </w:rPr>
        <w:t xml:space="preserve"> Т</w:t>
      </w:r>
      <w:proofErr w:type="gramEnd"/>
      <w:r w:rsidRPr="00345EC5">
        <w:rPr>
          <w:rFonts w:eastAsiaTheme="minorEastAsia"/>
          <w:b/>
          <w:color w:val="000000" w:themeColor="text1"/>
          <w:kern w:val="24"/>
          <w:u w:val="single"/>
        </w:rPr>
        <w:t>ри группы инструментов –</w:t>
      </w:r>
      <w:r w:rsidRPr="00345EC5">
        <w:rPr>
          <w:color w:val="0BD0D9"/>
        </w:rPr>
        <w:t xml:space="preserve"> распределить инструменты по группам</w:t>
      </w:r>
    </w:p>
    <w:p w:rsidR="00761811" w:rsidRPr="00345EC5" w:rsidRDefault="001E4E24" w:rsidP="001E4E24">
      <w:pPr>
        <w:pStyle w:val="a3"/>
        <w:ind w:left="1146"/>
        <w:rPr>
          <w:color w:val="0BD0D9"/>
        </w:rPr>
      </w:pPr>
      <w:r w:rsidRPr="00345EC5">
        <w:rPr>
          <w:rFonts w:eastAsiaTheme="minorEastAsia"/>
          <w:b/>
          <w:color w:val="000000" w:themeColor="text1"/>
          <w:kern w:val="24"/>
          <w:u w:val="single"/>
        </w:rPr>
        <w:t>2 вариант –</w:t>
      </w:r>
      <w:r w:rsidRPr="00345EC5">
        <w:rPr>
          <w:color w:val="0BD0D9"/>
        </w:rPr>
        <w:t xml:space="preserve"> соединить название и изображение инструмента</w:t>
      </w:r>
    </w:p>
    <w:p w:rsidR="00761811" w:rsidRPr="00345EC5" w:rsidRDefault="00761811" w:rsidP="00761811">
      <w:pPr>
        <w:pStyle w:val="a3"/>
        <w:numPr>
          <w:ilvl w:val="0"/>
          <w:numId w:val="2"/>
        </w:numPr>
        <w:rPr>
          <w:b/>
          <w:u w:val="single"/>
        </w:rPr>
      </w:pPr>
      <w:r w:rsidRPr="00345EC5">
        <w:rPr>
          <w:b/>
          <w:u w:val="single"/>
        </w:rPr>
        <w:lastRenderedPageBreak/>
        <w:t xml:space="preserve">Интеллектуальная игра </w:t>
      </w:r>
      <w:proofErr w:type="spellStart"/>
      <w:r w:rsidRPr="00345EC5">
        <w:rPr>
          <w:b/>
          <w:u w:val="single"/>
        </w:rPr>
        <w:t>Брейн-ринг</w:t>
      </w:r>
      <w:proofErr w:type="spellEnd"/>
      <w:r w:rsidRPr="00345EC5">
        <w:rPr>
          <w:b/>
          <w:u w:val="single"/>
        </w:rPr>
        <w:t>.</w:t>
      </w:r>
    </w:p>
    <w:p w:rsidR="00761811" w:rsidRPr="00345EC5" w:rsidRDefault="00761811" w:rsidP="00761811">
      <w:pPr>
        <w:pStyle w:val="a3"/>
        <w:ind w:left="1146"/>
      </w:pPr>
      <w:r w:rsidRPr="00345EC5">
        <w:t>Такая игра проводится в завершении изучения раздела «Народн</w:t>
      </w:r>
      <w:r w:rsidR="00147CA4" w:rsidRPr="00345EC5">
        <w:t xml:space="preserve">ое творчество» и подводит итог </w:t>
      </w:r>
      <w:r w:rsidRPr="00345EC5">
        <w:t>всей деятельности.</w:t>
      </w:r>
      <w:r w:rsidR="008918A0" w:rsidRPr="00345EC5">
        <w:t xml:space="preserve"> </w:t>
      </w:r>
      <w:r w:rsidRPr="00345EC5">
        <w:t>Цел</w:t>
      </w:r>
      <w:proofErr w:type="gramStart"/>
      <w:r w:rsidRPr="00345EC5">
        <w:t>ь-</w:t>
      </w:r>
      <w:proofErr w:type="gramEnd"/>
      <w:r w:rsidRPr="00345EC5">
        <w:t xml:space="preserve"> </w:t>
      </w:r>
      <w:r w:rsidR="008918A0" w:rsidRPr="00345EC5">
        <w:t>обобщить</w:t>
      </w:r>
      <w:r w:rsidRPr="00345EC5">
        <w:t xml:space="preserve"> знания, проверить насколько усвоен материал, расширить кругозор учащихся</w:t>
      </w:r>
      <w:r w:rsidR="008918A0" w:rsidRPr="00345EC5">
        <w:t xml:space="preserve">, потому что в игре используются произведения литературы, ИЗО искусства. </w:t>
      </w:r>
      <w:r w:rsidRPr="00345EC5">
        <w:t xml:space="preserve"> Группа делится на 2 команды. Им дается ряд вопросов-заданий в письменном виде</w:t>
      </w:r>
      <w:r w:rsidR="00147CA4" w:rsidRPr="00345EC5">
        <w:t xml:space="preserve"> </w:t>
      </w:r>
      <w:r w:rsidRPr="00345EC5">
        <w:t xml:space="preserve">(на листочках), которые нужно выполнить. </w:t>
      </w:r>
    </w:p>
    <w:p w:rsidR="001E4E24" w:rsidRPr="00345EC5" w:rsidRDefault="001E4E24" w:rsidP="00761811">
      <w:pPr>
        <w:pStyle w:val="a3"/>
        <w:ind w:left="1146"/>
      </w:pPr>
      <w:r w:rsidRPr="00345EC5">
        <w:t>Я сейчас с вами поиграю в эту игру, как играю с детьми (устно, а с детьми даются письменные задания карточки, где они отвечают на вопросы).</w:t>
      </w:r>
    </w:p>
    <w:p w:rsidR="003A2C69" w:rsidRPr="00345EC5" w:rsidRDefault="001A2329" w:rsidP="001A2329">
      <w:pPr>
        <w:pStyle w:val="a3"/>
        <w:numPr>
          <w:ilvl w:val="0"/>
          <w:numId w:val="3"/>
        </w:numPr>
      </w:pPr>
      <w:r w:rsidRPr="00345EC5">
        <w:t xml:space="preserve">Г.Г.Мясоедов «Косцы» - </w:t>
      </w:r>
      <w:r w:rsidR="00A346A9" w:rsidRPr="00345EC5">
        <w:t xml:space="preserve">звучит </w:t>
      </w:r>
      <w:r w:rsidR="001E4E24" w:rsidRPr="00345EC5">
        <w:t xml:space="preserve">фрагмент </w:t>
      </w:r>
      <w:r w:rsidR="00A346A9" w:rsidRPr="00345EC5">
        <w:t xml:space="preserve">стихотворение Н.А.Некрасова «Несжатая полоса». </w:t>
      </w:r>
      <w:proofErr w:type="gramStart"/>
      <w:r w:rsidR="00A346A9" w:rsidRPr="00345EC5">
        <w:t>Вопрос</w:t>
      </w:r>
      <w:proofErr w:type="gramEnd"/>
      <w:r w:rsidR="00A346A9" w:rsidRPr="00345EC5">
        <w:t>:</w:t>
      </w:r>
      <w:r w:rsidR="00A346A9" w:rsidRPr="00345EC5">
        <w:rPr>
          <w:rFonts w:eastAsiaTheme="minorEastAsia"/>
          <w:color w:val="000000"/>
          <w:kern w:val="24"/>
        </w:rPr>
        <w:t xml:space="preserve"> какой обычай существовал на Руси, чтобы помочь таким людям, которые не успели собрать урожай?</w:t>
      </w:r>
      <w:r w:rsidRPr="00345EC5">
        <w:t xml:space="preserve"> </w:t>
      </w:r>
      <w:r w:rsidR="00A346A9" w:rsidRPr="00345EC5">
        <w:t>Назовите одним словом</w:t>
      </w:r>
      <w:r w:rsidR="00147CA4" w:rsidRPr="00345EC5">
        <w:t xml:space="preserve"> </w:t>
      </w:r>
      <w:proofErr w:type="gramStart"/>
      <w:r w:rsidR="00A346A9" w:rsidRPr="00345EC5">
        <w:t xml:space="preserve">( </w:t>
      </w:r>
      <w:proofErr w:type="gramEnd"/>
      <w:r w:rsidR="00A346A9" w:rsidRPr="00345EC5">
        <w:t>Помочи)</w:t>
      </w:r>
    </w:p>
    <w:p w:rsidR="00A346A9" w:rsidRPr="00345EC5" w:rsidRDefault="005C7A61" w:rsidP="005C7A61">
      <w:pPr>
        <w:pStyle w:val="a3"/>
        <w:numPr>
          <w:ilvl w:val="0"/>
          <w:numId w:val="3"/>
        </w:numPr>
      </w:pPr>
      <w:r w:rsidRPr="00345EC5">
        <w:t xml:space="preserve">На фоне иллюстрации к повести Н.В.Гоголя «Ночь перед </w:t>
      </w:r>
      <w:r w:rsidR="00A346A9" w:rsidRPr="00345EC5">
        <w:t xml:space="preserve">Рождеством» звучит фрагмент из нее. </w:t>
      </w:r>
      <w:proofErr w:type="gramStart"/>
      <w:r w:rsidR="00A346A9" w:rsidRPr="00345EC5">
        <w:t>Вопрос</w:t>
      </w:r>
      <w:proofErr w:type="gramEnd"/>
      <w:r w:rsidR="00A346A9" w:rsidRPr="00345EC5">
        <w:t>: о каком народном празднике идет речь в данном отрывке повести?</w:t>
      </w:r>
      <w:r w:rsidR="00147CA4" w:rsidRPr="00345EC5">
        <w:t xml:space="preserve"> </w:t>
      </w:r>
      <w:r w:rsidR="00A346A9" w:rsidRPr="00345EC5">
        <w:t>( Святки)</w:t>
      </w:r>
    </w:p>
    <w:p w:rsidR="005C7A61" w:rsidRPr="00345EC5" w:rsidRDefault="00A346A9" w:rsidP="005C7A61">
      <w:pPr>
        <w:pStyle w:val="a3"/>
        <w:numPr>
          <w:ilvl w:val="0"/>
          <w:numId w:val="3"/>
        </w:numPr>
      </w:pPr>
      <w:r w:rsidRPr="00345EC5">
        <w:t xml:space="preserve"> </w:t>
      </w:r>
      <w:r w:rsidR="005C7A61" w:rsidRPr="00345EC5">
        <w:t>Вставьте в начало первой строки название праздника, которому посвящена песня (Ивана Купала)</w:t>
      </w:r>
    </w:p>
    <w:p w:rsidR="003A2C69" w:rsidRPr="00345EC5" w:rsidRDefault="00737A6B" w:rsidP="005C7A61">
      <w:pPr>
        <w:pStyle w:val="a3"/>
        <w:numPr>
          <w:ilvl w:val="0"/>
          <w:numId w:val="3"/>
        </w:numPr>
      </w:pPr>
      <w:r w:rsidRPr="00345EC5">
        <w:t>Определите жанр песни и время ее исполнения</w:t>
      </w:r>
      <w:r w:rsidR="005C7A61" w:rsidRPr="00345EC5">
        <w:t xml:space="preserve"> (Святки, зима; </w:t>
      </w:r>
      <w:proofErr w:type="spellStart"/>
      <w:r w:rsidR="005C7A61" w:rsidRPr="00345EC5">
        <w:t>Масленница</w:t>
      </w:r>
      <w:proofErr w:type="spellEnd"/>
      <w:r w:rsidR="005C7A61" w:rsidRPr="00345EC5">
        <w:t xml:space="preserve">, зима; </w:t>
      </w:r>
      <w:proofErr w:type="spellStart"/>
      <w:r w:rsidR="005C7A61" w:rsidRPr="00345EC5">
        <w:t>Заклички</w:t>
      </w:r>
      <w:proofErr w:type="spellEnd"/>
      <w:r w:rsidR="005C7A61" w:rsidRPr="00345EC5">
        <w:t>, весна; Семицка</w:t>
      </w:r>
      <w:r w:rsidR="00A346A9" w:rsidRPr="00345EC5">
        <w:t>я песня</w:t>
      </w:r>
      <w:proofErr w:type="gramStart"/>
      <w:r w:rsidR="00A346A9" w:rsidRPr="00345EC5">
        <w:t xml:space="preserve"> </w:t>
      </w:r>
      <w:r w:rsidR="005C7A61" w:rsidRPr="00345EC5">
        <w:t>,</w:t>
      </w:r>
      <w:proofErr w:type="gramEnd"/>
      <w:r w:rsidR="005C7A61" w:rsidRPr="00345EC5">
        <w:t xml:space="preserve"> </w:t>
      </w:r>
      <w:r w:rsidR="001E4E24" w:rsidRPr="00345EC5">
        <w:t>Лето</w:t>
      </w:r>
      <w:r w:rsidR="00C8730C" w:rsidRPr="00345EC5">
        <w:t>)</w:t>
      </w:r>
    </w:p>
    <w:p w:rsidR="003A2C69" w:rsidRPr="00345EC5" w:rsidRDefault="00737A6B" w:rsidP="005C7A61">
      <w:pPr>
        <w:pStyle w:val="a3"/>
        <w:numPr>
          <w:ilvl w:val="0"/>
          <w:numId w:val="3"/>
        </w:numPr>
      </w:pPr>
      <w:r w:rsidRPr="00345EC5">
        <w:t xml:space="preserve">Кого из участников свадебного обряда сравнивали с этими птицами: </w:t>
      </w:r>
      <w:r w:rsidRPr="00345EC5">
        <w:rPr>
          <w:u w:val="single"/>
        </w:rPr>
        <w:t xml:space="preserve">стадо лебедей, стадо серых гусей, лебедушка, лебедь белый </w:t>
      </w:r>
      <w:proofErr w:type="gramStart"/>
      <w:r w:rsidR="005C7A61" w:rsidRPr="00345EC5">
        <w:rPr>
          <w:u w:val="single"/>
        </w:rPr>
        <w:t xml:space="preserve">( </w:t>
      </w:r>
      <w:proofErr w:type="gramEnd"/>
      <w:r w:rsidR="005C7A61" w:rsidRPr="00345EC5">
        <w:rPr>
          <w:u w:val="single"/>
        </w:rPr>
        <w:t>семья невесты, семья жениха, невеста, жених)</w:t>
      </w:r>
    </w:p>
    <w:p w:rsidR="003A2C69" w:rsidRPr="00345EC5" w:rsidRDefault="005C7A61" w:rsidP="005C7A61">
      <w:pPr>
        <w:pStyle w:val="a3"/>
        <w:numPr>
          <w:ilvl w:val="0"/>
          <w:numId w:val="3"/>
        </w:numPr>
      </w:pPr>
      <w:r w:rsidRPr="00345EC5">
        <w:t>Выберете из предложенных вам жанров только те, которые могли исполняться во время русской свадьбы (</w:t>
      </w:r>
      <w:r w:rsidR="00737A6B" w:rsidRPr="00345EC5">
        <w:t>Плач</w:t>
      </w:r>
      <w:r w:rsidRPr="00345EC5">
        <w:t>, лирическая протяжная, величальная, корильная, хороводная, плясовая)</w:t>
      </w:r>
    </w:p>
    <w:p w:rsidR="005C7A61" w:rsidRPr="00345EC5" w:rsidRDefault="005C7A61" w:rsidP="005C7A61">
      <w:pPr>
        <w:pStyle w:val="a3"/>
        <w:numPr>
          <w:ilvl w:val="0"/>
          <w:numId w:val="3"/>
        </w:numPr>
      </w:pPr>
      <w:r w:rsidRPr="00345EC5">
        <w:rPr>
          <w:iCs/>
        </w:rPr>
        <w:t>О каком дереве идет речь?</w:t>
      </w:r>
      <w:r w:rsidR="00345EC5">
        <w:rPr>
          <w:iCs/>
        </w:rPr>
        <w:t xml:space="preserve"> (</w:t>
      </w:r>
      <w:r w:rsidRPr="00345EC5">
        <w:rPr>
          <w:iCs/>
        </w:rPr>
        <w:t>береза)</w:t>
      </w:r>
    </w:p>
    <w:p w:rsidR="005C7A61" w:rsidRPr="00345EC5" w:rsidRDefault="00737A6B" w:rsidP="00737A6B">
      <w:pPr>
        <w:pStyle w:val="a3"/>
        <w:ind w:left="1506"/>
      </w:pPr>
      <w:r w:rsidRPr="00345EC5">
        <w:t>Все эти формы помогают юным музыкантам усвоить музыкальный материал, повышают интерес к данному предмету, расширяют кругозор, и дети с большим интересом приходят на урок слушания музыки.</w:t>
      </w:r>
    </w:p>
    <w:p w:rsidR="00661B7B" w:rsidRPr="00345EC5" w:rsidRDefault="00C8730C">
      <w:pPr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Спасибо за внимание, и я надеюсь, что мое сообщение было хоть немного вам полезн</w:t>
      </w:r>
      <w:r w:rsidR="00147CA4" w:rsidRPr="00345EC5">
        <w:rPr>
          <w:rFonts w:ascii="Times New Roman" w:hAnsi="Times New Roman" w:cs="Times New Roman"/>
          <w:sz w:val="24"/>
          <w:szCs w:val="24"/>
        </w:rPr>
        <w:t xml:space="preserve">ым, вы подчерпнули </w:t>
      </w:r>
      <w:r w:rsidRPr="00345EC5">
        <w:rPr>
          <w:rFonts w:ascii="Times New Roman" w:hAnsi="Times New Roman" w:cs="Times New Roman"/>
          <w:sz w:val="24"/>
          <w:szCs w:val="24"/>
        </w:rPr>
        <w:t>для себя что-то нужное и интересное.</w:t>
      </w:r>
    </w:p>
    <w:sectPr w:rsidR="00661B7B" w:rsidRPr="00345EC5" w:rsidSect="004B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95E"/>
    <w:multiLevelType w:val="hybridMultilevel"/>
    <w:tmpl w:val="A4A4A6DA"/>
    <w:lvl w:ilvl="0" w:tplc="8D3E1F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5A8D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B431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3E78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0420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5647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548F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825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E83B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1C42BD"/>
    <w:multiLevelType w:val="hybridMultilevel"/>
    <w:tmpl w:val="FDAA1E40"/>
    <w:lvl w:ilvl="0" w:tplc="6982170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231A6652"/>
    <w:multiLevelType w:val="hybridMultilevel"/>
    <w:tmpl w:val="59662AC0"/>
    <w:lvl w:ilvl="0" w:tplc="886E83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A3D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3C29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7CDA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FAD0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8877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4CC3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0B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2443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454DA3"/>
    <w:multiLevelType w:val="hybridMultilevel"/>
    <w:tmpl w:val="46ACAFD2"/>
    <w:lvl w:ilvl="0" w:tplc="A50E94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562F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D009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CA3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ACF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C6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028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1C83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2A8D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E91364"/>
    <w:multiLevelType w:val="hybridMultilevel"/>
    <w:tmpl w:val="28CEC138"/>
    <w:lvl w:ilvl="0" w:tplc="FB56B6AE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C5C80360" w:tentative="1">
      <w:start w:val="1"/>
      <w:numFmt w:val="bullet"/>
      <w:lvlText w:val="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F1AAC4B0" w:tentative="1">
      <w:start w:val="1"/>
      <w:numFmt w:val="bullet"/>
      <w:lvlText w:val="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47C0F488" w:tentative="1">
      <w:start w:val="1"/>
      <w:numFmt w:val="bullet"/>
      <w:lvlText w:val="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8F7ABAA0" w:tentative="1">
      <w:start w:val="1"/>
      <w:numFmt w:val="bullet"/>
      <w:lvlText w:val="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1FB84062" w:tentative="1">
      <w:start w:val="1"/>
      <w:numFmt w:val="bullet"/>
      <w:lvlText w:val="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64C8C124" w:tentative="1">
      <w:start w:val="1"/>
      <w:numFmt w:val="bullet"/>
      <w:lvlText w:val="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36A016C8" w:tentative="1">
      <w:start w:val="1"/>
      <w:numFmt w:val="bullet"/>
      <w:lvlText w:val="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5C6E7BCC" w:tentative="1">
      <w:start w:val="1"/>
      <w:numFmt w:val="bullet"/>
      <w:lvlText w:val="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5">
    <w:nsid w:val="54423A30"/>
    <w:multiLevelType w:val="hybridMultilevel"/>
    <w:tmpl w:val="F762EEE0"/>
    <w:lvl w:ilvl="0" w:tplc="ABD0D2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3E63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06DF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C840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B82F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EA58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3AB0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001F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D4B0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4039DA"/>
    <w:multiLevelType w:val="hybridMultilevel"/>
    <w:tmpl w:val="60D415E2"/>
    <w:lvl w:ilvl="0" w:tplc="42DC76AE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EastAsia" w:hAnsi="Constant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44206DA"/>
    <w:multiLevelType w:val="hybridMultilevel"/>
    <w:tmpl w:val="ED10001C"/>
    <w:lvl w:ilvl="0" w:tplc="6F1AA8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163E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54C8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26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E98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02D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EC6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449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04EE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50CB"/>
    <w:rsid w:val="000878EB"/>
    <w:rsid w:val="00147CA4"/>
    <w:rsid w:val="001A2329"/>
    <w:rsid w:val="001E4E24"/>
    <w:rsid w:val="001E784F"/>
    <w:rsid w:val="002C6E17"/>
    <w:rsid w:val="00303A83"/>
    <w:rsid w:val="00345EC5"/>
    <w:rsid w:val="003A2C69"/>
    <w:rsid w:val="003D1ACE"/>
    <w:rsid w:val="004B64BF"/>
    <w:rsid w:val="005C7A61"/>
    <w:rsid w:val="00661B7B"/>
    <w:rsid w:val="00737A6B"/>
    <w:rsid w:val="00761811"/>
    <w:rsid w:val="008918A0"/>
    <w:rsid w:val="009750CB"/>
    <w:rsid w:val="00A346A9"/>
    <w:rsid w:val="00BA41F4"/>
    <w:rsid w:val="00BE1DC7"/>
    <w:rsid w:val="00C8730C"/>
    <w:rsid w:val="00F9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3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84F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BA41F4"/>
    <w:rPr>
      <w:color w:val="0000FF"/>
      <w:u w:val="single"/>
    </w:rPr>
  </w:style>
  <w:style w:type="paragraph" w:styleId="a7">
    <w:name w:val="No Spacing"/>
    <w:uiPriority w:val="1"/>
    <w:qFormat/>
    <w:rsid w:val="00BA41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9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6148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255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7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976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747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618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74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10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13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0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1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2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8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46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7290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certino1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Чебурашка</cp:lastModifiedBy>
  <cp:revision>7</cp:revision>
  <cp:lastPrinted>2019-10-14T06:09:00Z</cp:lastPrinted>
  <dcterms:created xsi:type="dcterms:W3CDTF">2020-02-23T20:09:00Z</dcterms:created>
  <dcterms:modified xsi:type="dcterms:W3CDTF">2020-02-28T12:04:00Z</dcterms:modified>
</cp:coreProperties>
</file>