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72" w:rsidRDefault="00877372" w:rsidP="007A1EBA">
      <w:pPr>
        <w:pStyle w:val="a5"/>
        <w:jc w:val="center"/>
        <w:rPr>
          <w:rFonts w:ascii="Times New Roman" w:hAnsi="Times New Roman"/>
        </w:rPr>
      </w:pPr>
    </w:p>
    <w:p w:rsidR="00947BA7" w:rsidRDefault="007A1EBA" w:rsidP="007A1EBA">
      <w:pPr>
        <w:pStyle w:val="a5"/>
        <w:jc w:val="center"/>
        <w:rPr>
          <w:rFonts w:ascii="Times New Roman" w:hAnsi="Times New Roman"/>
        </w:rPr>
      </w:pPr>
      <w:r w:rsidRPr="007A1EBA">
        <w:rPr>
          <w:rFonts w:ascii="Times New Roman" w:hAnsi="Times New Roman"/>
        </w:rPr>
        <w:t xml:space="preserve">Департамент </w:t>
      </w:r>
      <w:r>
        <w:rPr>
          <w:rFonts w:ascii="Times New Roman" w:hAnsi="Times New Roman"/>
        </w:rPr>
        <w:t>культуры  и молодёжной политики администрации города Перми</w:t>
      </w:r>
    </w:p>
    <w:p w:rsidR="00C209BA" w:rsidRDefault="00C209BA" w:rsidP="007A1EB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209BA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города Перми</w:t>
      </w:r>
    </w:p>
    <w:p w:rsidR="00C209BA" w:rsidRDefault="00C209BA" w:rsidP="00361F61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707DCF">
        <w:rPr>
          <w:rFonts w:ascii="Times New Roman" w:hAnsi="Times New Roman"/>
          <w:b/>
          <w:i/>
          <w:sz w:val="26"/>
          <w:szCs w:val="26"/>
        </w:rPr>
        <w:t>«Детская школа искусств № 15»</w:t>
      </w: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07DCF" w:rsidRPr="00707DCF" w:rsidRDefault="00707DCF" w:rsidP="00361F61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209BA" w:rsidRDefault="00C209BA" w:rsidP="007A1EB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209BA">
        <w:rPr>
          <w:rFonts w:ascii="Times New Roman" w:hAnsi="Times New Roman"/>
          <w:b/>
          <w:sz w:val="26"/>
          <w:szCs w:val="26"/>
        </w:rPr>
        <w:t>Обеспечение образовательного процесса учебными кабинетами и оборудованием</w:t>
      </w:r>
    </w:p>
    <w:p w:rsidR="00C209BA" w:rsidRDefault="00C209BA" w:rsidP="00C209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209BA">
        <w:rPr>
          <w:rFonts w:ascii="Times New Roman" w:hAnsi="Times New Roman"/>
          <w:b/>
          <w:sz w:val="24"/>
          <w:szCs w:val="24"/>
        </w:rPr>
        <w:t xml:space="preserve">Фактический адрес объекта: Пермь, ул. </w:t>
      </w:r>
      <w:proofErr w:type="spellStart"/>
      <w:r w:rsidRPr="00C209BA">
        <w:rPr>
          <w:rFonts w:ascii="Times New Roman" w:hAnsi="Times New Roman"/>
          <w:b/>
          <w:sz w:val="24"/>
          <w:szCs w:val="24"/>
        </w:rPr>
        <w:t>Ветлужская</w:t>
      </w:r>
      <w:proofErr w:type="spellEnd"/>
      <w:r w:rsidRPr="00C209BA">
        <w:rPr>
          <w:rFonts w:ascii="Times New Roman" w:hAnsi="Times New Roman"/>
          <w:b/>
          <w:sz w:val="24"/>
          <w:szCs w:val="24"/>
        </w:rPr>
        <w:t>, 44</w:t>
      </w:r>
    </w:p>
    <w:p w:rsidR="00707DCF" w:rsidRDefault="00707DCF" w:rsidP="00C209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985" w:type="dxa"/>
        <w:tblInd w:w="-176" w:type="dxa"/>
        <w:tblLook w:val="04A0" w:firstRow="1" w:lastRow="0" w:firstColumn="1" w:lastColumn="0" w:noHBand="0" w:noVBand="1"/>
      </w:tblPr>
      <w:tblGrid>
        <w:gridCol w:w="534"/>
        <w:gridCol w:w="9214"/>
        <w:gridCol w:w="6237"/>
      </w:tblGrid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образования, вид образовательной программы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6237" w:type="dxa"/>
          </w:tcPr>
          <w:p w:rsid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кабинеты, объекты для проведения занятий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перечень оборудования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музыкального искусства «Фортепиано»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6237" w:type="dxa"/>
          </w:tcPr>
          <w:p w:rsidR="00C209BA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№ 4,5,6,7,9, концертный зал,</w:t>
            </w:r>
          </w:p>
          <w:p w:rsidR="00F424E8" w:rsidRPr="00C209BA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пианино – 7, рояль – 2,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электропианино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музыкального искусства «Струнные инструменты»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6237" w:type="dxa"/>
          </w:tcPr>
          <w:p w:rsidR="00C209BA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№ 3, 7, концертный зал</w:t>
            </w:r>
          </w:p>
          <w:p w:rsidR="00F424E8" w:rsidRPr="00C209BA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 – 2,</w:t>
            </w:r>
            <w:r w:rsidR="0067034D">
              <w:rPr>
                <w:rFonts w:ascii="Times New Roman" w:hAnsi="Times New Roman"/>
                <w:sz w:val="24"/>
                <w:szCs w:val="24"/>
              </w:rPr>
              <w:t xml:space="preserve"> пюпитр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в области музыкального искусства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Духовые инструменты</w:t>
            </w: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6237" w:type="dxa"/>
          </w:tcPr>
          <w:p w:rsidR="00F424E8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3, концертный зал,</w:t>
            </w:r>
          </w:p>
          <w:p w:rsidR="00C209BA" w:rsidRPr="00C209BA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034D">
              <w:rPr>
                <w:rFonts w:ascii="Times New Roman" w:hAnsi="Times New Roman"/>
                <w:sz w:val="24"/>
                <w:szCs w:val="24"/>
              </w:rPr>
              <w:t>ианино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–1,</w:t>
            </w:r>
            <w:r w:rsidR="0067034D">
              <w:rPr>
                <w:rFonts w:ascii="Times New Roman" w:hAnsi="Times New Roman"/>
                <w:sz w:val="24"/>
                <w:szCs w:val="24"/>
              </w:rPr>
              <w:t xml:space="preserve"> флейта–1, флейта-пикколо–1, блок-флейта-2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в области музыкального искусства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Народные инструменты</w:t>
            </w: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6237" w:type="dxa"/>
          </w:tcPr>
          <w:p w:rsid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3, 6, концертный зал,</w:t>
            </w:r>
          </w:p>
          <w:p w:rsidR="0067034D" w:rsidRP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пианино–2, баян–2, аккордеон–4, домра-2, пюпитр - 4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театрального искусства «Искусство театра» </w:t>
            </w:r>
            <w:r w:rsidRPr="00C209BA">
              <w:rPr>
                <w:rFonts w:ascii="Times New Roman" w:hAnsi="Times New Roman"/>
                <w:i/>
              </w:rPr>
              <w:t xml:space="preserve">(срок реализации </w:t>
            </w:r>
            <w:r w:rsidR="00F424E8">
              <w:rPr>
                <w:rFonts w:ascii="Times New Roman" w:hAnsi="Times New Roman"/>
                <w:i/>
              </w:rPr>
              <w:t>5 -6</w:t>
            </w:r>
            <w:r w:rsidRPr="00C209BA">
              <w:rPr>
                <w:rFonts w:ascii="Times New Roman" w:hAnsi="Times New Roman"/>
                <w:i/>
              </w:rPr>
              <w:t xml:space="preserve"> лет)</w:t>
            </w:r>
          </w:p>
        </w:tc>
        <w:tc>
          <w:tcPr>
            <w:tcW w:w="6237" w:type="dxa"/>
          </w:tcPr>
          <w:p w:rsid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зал - кабинет № 8, гримёрная № 8а,</w:t>
            </w:r>
          </w:p>
          <w:p w:rsidR="0067034D" w:rsidRP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электропианино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-1, костюмерная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424E8" w:rsidRPr="00F424E8" w:rsidRDefault="00F424E8" w:rsidP="00F424E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C209BA" w:rsidRPr="00C209BA" w:rsidRDefault="00F424E8" w:rsidP="00F424E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изобразительного</w:t>
            </w: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 искусства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Живопись</w:t>
            </w: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F424E8">
              <w:rPr>
                <w:rFonts w:ascii="Times New Roman" w:hAnsi="Times New Roman"/>
                <w:i/>
              </w:rPr>
              <w:t xml:space="preserve">(срок реализации </w:t>
            </w:r>
            <w:r>
              <w:rPr>
                <w:rFonts w:ascii="Times New Roman" w:hAnsi="Times New Roman"/>
                <w:i/>
              </w:rPr>
              <w:t>5-6</w:t>
            </w:r>
            <w:r w:rsidRPr="00F424E8">
              <w:rPr>
                <w:rFonts w:ascii="Times New Roman" w:hAnsi="Times New Roman"/>
                <w:i/>
              </w:rPr>
              <w:t xml:space="preserve"> лет)</w:t>
            </w:r>
          </w:p>
        </w:tc>
        <w:tc>
          <w:tcPr>
            <w:tcW w:w="6237" w:type="dxa"/>
          </w:tcPr>
          <w:p w:rsid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№ 11,12,13,</w:t>
            </w:r>
          </w:p>
          <w:p w:rsidR="0067034D" w:rsidRP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натурный фонд</w:t>
            </w:r>
          </w:p>
        </w:tc>
      </w:tr>
    </w:tbl>
    <w:p w:rsidR="00C209BA" w:rsidRDefault="00C209BA" w:rsidP="00C209B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F43839" w:rsidRDefault="00F43839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2021 году приобретены музыкальные инструменты и оборудование на сумму 1 368 500 рублей</w:t>
      </w:r>
    </w:p>
    <w:p w:rsidR="00707DCF" w:rsidRDefault="00F43839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b/>
          <w:sz w:val="26"/>
          <w:szCs w:val="26"/>
        </w:rPr>
        <w:t>субсидии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Пермского края и города Перми):</w:t>
      </w:r>
    </w:p>
    <w:p w:rsidR="00AE43A7" w:rsidRDefault="00AE43A7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F43839" w:rsidRDefault="00F43839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Пианино «Беларусь»</w:t>
      </w:r>
      <w:r w:rsidR="00C565A5">
        <w:rPr>
          <w:rFonts w:ascii="Times New Roman" w:hAnsi="Times New Roman"/>
          <w:b/>
          <w:sz w:val="26"/>
          <w:szCs w:val="26"/>
        </w:rPr>
        <w:t xml:space="preserve"> - 1 шт.</w:t>
      </w:r>
      <w:bookmarkStart w:id="0" w:name="_GoBack"/>
      <w:bookmarkEnd w:id="0"/>
    </w:p>
    <w:p w:rsidR="00AE43A7" w:rsidRPr="00AE43A7" w:rsidRDefault="00AE43A7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Электропианино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Yamaha</w:t>
      </w:r>
      <w:r w:rsidRPr="00AE43A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– 2 шт.</w:t>
      </w:r>
    </w:p>
    <w:p w:rsidR="00F43839" w:rsidRDefault="00F43839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Скрипки </w:t>
      </w:r>
      <w:r>
        <w:rPr>
          <w:rFonts w:ascii="Times New Roman" w:hAnsi="Times New Roman"/>
          <w:b/>
          <w:sz w:val="26"/>
          <w:szCs w:val="26"/>
          <w:lang w:val="en-US"/>
        </w:rPr>
        <w:t>Yamaha</w:t>
      </w:r>
      <w:r w:rsidRPr="00AE43A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– 4 шт.</w:t>
      </w:r>
    </w:p>
    <w:p w:rsidR="00F43839" w:rsidRDefault="00F43839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Гитара</w:t>
      </w:r>
      <w:r w:rsidR="00AE43A7">
        <w:rPr>
          <w:rFonts w:ascii="Times New Roman" w:hAnsi="Times New Roman"/>
          <w:b/>
          <w:sz w:val="26"/>
          <w:szCs w:val="26"/>
        </w:rPr>
        <w:t xml:space="preserve"> классическая </w:t>
      </w:r>
      <w:r w:rsidR="00AE43A7" w:rsidRPr="00AE43A7">
        <w:rPr>
          <w:rFonts w:ascii="Times New Roman" w:hAnsi="Times New Roman"/>
          <w:b/>
          <w:sz w:val="26"/>
          <w:szCs w:val="26"/>
        </w:rPr>
        <w:t>PRUDENCIO</w:t>
      </w:r>
      <w:r w:rsidR="00AE43A7" w:rsidRPr="00AE43A7">
        <w:rPr>
          <w:rFonts w:ascii="Times New Roman" w:hAnsi="Times New Roman"/>
          <w:b/>
          <w:sz w:val="26"/>
          <w:szCs w:val="26"/>
        </w:rPr>
        <w:t xml:space="preserve"> – 2 шт.</w:t>
      </w:r>
    </w:p>
    <w:p w:rsidR="00AE43A7" w:rsidRDefault="00AE43A7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Мольберты – 20 шт.</w:t>
      </w:r>
    </w:p>
    <w:p w:rsidR="00AE43A7" w:rsidRPr="00AE43A7" w:rsidRDefault="00AE43A7" w:rsidP="00361F61">
      <w:pPr>
        <w:pStyle w:val="a5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Пюпитры</w:t>
      </w:r>
      <w:r w:rsidRPr="00AE43A7">
        <w:rPr>
          <w:rFonts w:ascii="Times New Roman" w:hAnsi="Times New Roman"/>
          <w:b/>
          <w:sz w:val="26"/>
          <w:szCs w:val="26"/>
          <w:lang w:val="en-US"/>
        </w:rPr>
        <w:t xml:space="preserve"> – 5 </w:t>
      </w:r>
      <w:proofErr w:type="spellStart"/>
      <w:r>
        <w:rPr>
          <w:rFonts w:ascii="Times New Roman" w:hAnsi="Times New Roman"/>
          <w:b/>
          <w:sz w:val="26"/>
          <w:szCs w:val="26"/>
        </w:rPr>
        <w:t>шт</w:t>
      </w:r>
      <w:proofErr w:type="spellEnd"/>
      <w:r w:rsidRPr="00AE43A7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AE43A7" w:rsidRPr="00AE43A7" w:rsidRDefault="00AE43A7" w:rsidP="00361F61">
      <w:pPr>
        <w:pStyle w:val="a5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Ноутбуки</w:t>
      </w:r>
      <w:r w:rsidRPr="00AE43A7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r>
        <w:rPr>
          <w:rFonts w:ascii="Times New Roman" w:hAnsi="Times New Roman"/>
          <w:b/>
          <w:sz w:val="26"/>
          <w:szCs w:val="26"/>
          <w:lang w:val="en-US"/>
        </w:rPr>
        <w:t>ASER Aspire – 3 in/</w:t>
      </w:r>
    </w:p>
    <w:p w:rsidR="00F43839" w:rsidRPr="00AE43A7" w:rsidRDefault="00F43839" w:rsidP="00361F61">
      <w:pPr>
        <w:pStyle w:val="a5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707DCF" w:rsidRPr="00AE43A7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707DCF" w:rsidRPr="00AE43A7" w:rsidRDefault="00707DCF" w:rsidP="00AE43A7">
      <w:pPr>
        <w:pStyle w:val="a5"/>
        <w:rPr>
          <w:rFonts w:ascii="Times New Roman" w:hAnsi="Times New Roman"/>
          <w:b/>
          <w:sz w:val="26"/>
          <w:szCs w:val="26"/>
          <w:lang w:val="en-US"/>
        </w:rPr>
      </w:pPr>
    </w:p>
    <w:p w:rsidR="00707DCF" w:rsidRPr="00AE43A7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707DCF" w:rsidRPr="00AE43A7" w:rsidRDefault="00707DCF" w:rsidP="00AE43A7">
      <w:pPr>
        <w:pStyle w:val="a5"/>
        <w:rPr>
          <w:rFonts w:ascii="Times New Roman" w:hAnsi="Times New Roman"/>
          <w:b/>
          <w:sz w:val="26"/>
          <w:szCs w:val="26"/>
          <w:lang w:val="en-US"/>
        </w:rPr>
      </w:pPr>
    </w:p>
    <w:p w:rsidR="00707DCF" w:rsidRPr="00AE43A7" w:rsidRDefault="00707DCF" w:rsidP="00707DCF">
      <w:pPr>
        <w:pStyle w:val="a5"/>
        <w:jc w:val="center"/>
        <w:rPr>
          <w:rFonts w:ascii="Times New Roman" w:hAnsi="Times New Roman"/>
          <w:lang w:val="en-US"/>
        </w:rPr>
      </w:pPr>
    </w:p>
    <w:p w:rsidR="00707DCF" w:rsidRDefault="00707DCF" w:rsidP="00707DCF">
      <w:pPr>
        <w:pStyle w:val="a5"/>
        <w:jc w:val="center"/>
        <w:rPr>
          <w:rFonts w:ascii="Times New Roman" w:hAnsi="Times New Roman"/>
        </w:rPr>
      </w:pPr>
      <w:r w:rsidRPr="007A1EBA">
        <w:rPr>
          <w:rFonts w:ascii="Times New Roman" w:hAnsi="Times New Roman"/>
        </w:rPr>
        <w:t xml:space="preserve">Департамент </w:t>
      </w:r>
      <w:proofErr w:type="gramStart"/>
      <w:r>
        <w:rPr>
          <w:rFonts w:ascii="Times New Roman" w:hAnsi="Times New Roman"/>
        </w:rPr>
        <w:t>культуры  и</w:t>
      </w:r>
      <w:proofErr w:type="gramEnd"/>
      <w:r>
        <w:rPr>
          <w:rFonts w:ascii="Times New Roman" w:hAnsi="Times New Roman"/>
        </w:rPr>
        <w:t xml:space="preserve"> молодёжной политики администрации города Перми</w:t>
      </w:r>
    </w:p>
    <w:p w:rsidR="00707DCF" w:rsidRDefault="00707DCF" w:rsidP="00707DC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209BA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города Перми</w:t>
      </w:r>
    </w:p>
    <w:p w:rsidR="00707DCF" w:rsidRPr="00707DCF" w:rsidRDefault="00707DCF" w:rsidP="00707DCF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707DCF">
        <w:rPr>
          <w:rFonts w:ascii="Times New Roman" w:hAnsi="Times New Roman"/>
          <w:b/>
          <w:i/>
          <w:sz w:val="26"/>
          <w:szCs w:val="26"/>
        </w:rPr>
        <w:t>«Детская школа искусств № 15»</w:t>
      </w: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707DC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209BA">
        <w:rPr>
          <w:rFonts w:ascii="Times New Roman" w:hAnsi="Times New Roman"/>
          <w:b/>
          <w:sz w:val="26"/>
          <w:szCs w:val="26"/>
        </w:rPr>
        <w:t>Обеспечение образовательно</w:t>
      </w:r>
      <w:r>
        <w:rPr>
          <w:rFonts w:ascii="Times New Roman" w:hAnsi="Times New Roman"/>
          <w:b/>
          <w:sz w:val="26"/>
          <w:szCs w:val="26"/>
        </w:rPr>
        <w:t>й</w:t>
      </w:r>
      <w:r w:rsidRPr="00C209B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деятельности</w:t>
      </w:r>
      <w:r w:rsidRPr="00C209B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учебной</w:t>
      </w:r>
      <w:r w:rsidRPr="00707DC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 учебно-методической литературой</w:t>
      </w:r>
    </w:p>
    <w:p w:rsidR="00707DCF" w:rsidRDefault="00707DCF" w:rsidP="00707D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209BA">
        <w:rPr>
          <w:rFonts w:ascii="Times New Roman" w:hAnsi="Times New Roman"/>
          <w:b/>
          <w:sz w:val="24"/>
          <w:szCs w:val="24"/>
        </w:rPr>
        <w:t xml:space="preserve">Фактический адрес объекта: Пермь, ул. </w:t>
      </w:r>
      <w:proofErr w:type="spellStart"/>
      <w:r w:rsidRPr="00C209BA">
        <w:rPr>
          <w:rFonts w:ascii="Times New Roman" w:hAnsi="Times New Roman"/>
          <w:b/>
          <w:sz w:val="24"/>
          <w:szCs w:val="24"/>
        </w:rPr>
        <w:t>Ветлужская</w:t>
      </w:r>
      <w:proofErr w:type="spellEnd"/>
      <w:r w:rsidRPr="00C209BA">
        <w:rPr>
          <w:rFonts w:ascii="Times New Roman" w:hAnsi="Times New Roman"/>
          <w:b/>
          <w:sz w:val="24"/>
          <w:szCs w:val="24"/>
        </w:rPr>
        <w:t>, 44</w:t>
      </w:r>
    </w:p>
    <w:p w:rsidR="00707DCF" w:rsidRPr="00C209BA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6054" w:type="dxa"/>
        <w:tblInd w:w="-176" w:type="dxa"/>
        <w:tblLook w:val="04A0" w:firstRow="1" w:lastRow="0" w:firstColumn="1" w:lastColumn="0" w:noHBand="0" w:noVBand="1"/>
      </w:tblPr>
      <w:tblGrid>
        <w:gridCol w:w="534"/>
        <w:gridCol w:w="9248"/>
        <w:gridCol w:w="1569"/>
        <w:gridCol w:w="1418"/>
        <w:gridCol w:w="1587"/>
        <w:gridCol w:w="1698"/>
      </w:tblGrid>
      <w:tr w:rsidR="00361F61" w:rsidTr="0045761D">
        <w:trPr>
          <w:trHeight w:val="288"/>
        </w:trPr>
        <w:tc>
          <w:tcPr>
            <w:tcW w:w="534" w:type="dxa"/>
            <w:vMerge w:val="restart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248" w:type="dxa"/>
            <w:vMerge w:val="restart"/>
          </w:tcPr>
          <w:p w:rsidR="00361F61" w:rsidRDefault="00361F61" w:rsidP="00ED58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образования, вид образовательной программы </w:t>
            </w:r>
          </w:p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фонда учебной            и учебно-методической литературы</w:t>
            </w:r>
          </w:p>
        </w:tc>
        <w:tc>
          <w:tcPr>
            <w:tcW w:w="1587" w:type="dxa"/>
            <w:vMerge w:val="restart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экземпляров литературы   на одного обучающегося</w:t>
            </w:r>
          </w:p>
        </w:tc>
        <w:tc>
          <w:tcPr>
            <w:tcW w:w="1698" w:type="dxa"/>
            <w:vMerge w:val="restart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изданий последних       10 лет</w:t>
            </w:r>
          </w:p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общего    кол-ва экз.)</w:t>
            </w:r>
          </w:p>
        </w:tc>
      </w:tr>
      <w:tr w:rsidR="00361F61" w:rsidTr="0045761D">
        <w:trPr>
          <w:trHeight w:val="264"/>
        </w:trPr>
        <w:tc>
          <w:tcPr>
            <w:tcW w:w="534" w:type="dxa"/>
            <w:vMerge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  <w:vMerge/>
          </w:tcPr>
          <w:p w:rsidR="00361F61" w:rsidRDefault="00361F61" w:rsidP="00ED58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наименований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587" w:type="dxa"/>
            <w:vMerge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5761D" w:rsidTr="0045761D">
        <w:tc>
          <w:tcPr>
            <w:tcW w:w="534" w:type="dxa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музыкального искусства «Фортепиано»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1569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1261</w:t>
            </w:r>
          </w:p>
        </w:tc>
        <w:tc>
          <w:tcPr>
            <w:tcW w:w="141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</w:t>
            </w:r>
          </w:p>
        </w:tc>
        <w:tc>
          <w:tcPr>
            <w:tcW w:w="1587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73/19,9</w:t>
            </w:r>
          </w:p>
        </w:tc>
        <w:tc>
          <w:tcPr>
            <w:tcW w:w="169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</w:tr>
      <w:tr w:rsidR="0045761D" w:rsidTr="0045761D">
        <w:tc>
          <w:tcPr>
            <w:tcW w:w="534" w:type="dxa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E134AC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в области музыкального искусства «Струнные инструменты»</w:t>
            </w:r>
            <w:r w:rsidR="00E134A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361F61" w:rsidRPr="00C209BA" w:rsidRDefault="00E134AC" w:rsidP="00E134A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Духовые инструменты</w:t>
            </w: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1F61"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1F61"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1569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41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1587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29/12,5</w:t>
            </w:r>
          </w:p>
        </w:tc>
        <w:tc>
          <w:tcPr>
            <w:tcW w:w="169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</w:tr>
      <w:tr w:rsidR="0045761D" w:rsidTr="0045761D">
        <w:tc>
          <w:tcPr>
            <w:tcW w:w="534" w:type="dxa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в области музыкального искусства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Народные инструменты</w:t>
            </w: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1569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141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</w:p>
        </w:tc>
        <w:tc>
          <w:tcPr>
            <w:tcW w:w="1587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36/18,6</w:t>
            </w:r>
          </w:p>
        </w:tc>
        <w:tc>
          <w:tcPr>
            <w:tcW w:w="169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</w:tr>
      <w:tr w:rsidR="00D86D2D" w:rsidTr="0045761D">
        <w:tc>
          <w:tcPr>
            <w:tcW w:w="534" w:type="dxa"/>
          </w:tcPr>
          <w:p w:rsidR="00D86D2D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D86D2D" w:rsidRDefault="00D86D2D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Хоровая литература, литература для уроков сольфеджио, </w:t>
            </w:r>
          </w:p>
          <w:p w:rsidR="00D86D2D" w:rsidRPr="00C209BA" w:rsidRDefault="00D86D2D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слушания музыки, музыкальной литературы</w:t>
            </w:r>
          </w:p>
        </w:tc>
        <w:tc>
          <w:tcPr>
            <w:tcW w:w="1569" w:type="dxa"/>
          </w:tcPr>
          <w:p w:rsidR="00D86D2D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</w:t>
            </w:r>
          </w:p>
        </w:tc>
        <w:tc>
          <w:tcPr>
            <w:tcW w:w="1418" w:type="dxa"/>
          </w:tcPr>
          <w:p w:rsidR="00D86D2D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  <w:tc>
          <w:tcPr>
            <w:tcW w:w="1587" w:type="dxa"/>
          </w:tcPr>
          <w:p w:rsidR="00D86D2D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10/70,2</w:t>
            </w:r>
          </w:p>
        </w:tc>
        <w:tc>
          <w:tcPr>
            <w:tcW w:w="1698" w:type="dxa"/>
          </w:tcPr>
          <w:p w:rsidR="00D86D2D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45761D" w:rsidTr="0045761D">
        <w:tc>
          <w:tcPr>
            <w:tcW w:w="534" w:type="dxa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театрального искусства «Искусство театра» </w:t>
            </w:r>
            <w:r w:rsidRPr="00C209BA">
              <w:rPr>
                <w:rFonts w:ascii="Times New Roman" w:hAnsi="Times New Roman"/>
                <w:i/>
              </w:rPr>
              <w:t xml:space="preserve">(срок реализации </w:t>
            </w:r>
            <w:r>
              <w:rPr>
                <w:rFonts w:ascii="Times New Roman" w:hAnsi="Times New Roman"/>
                <w:i/>
              </w:rPr>
              <w:t>5 -6</w:t>
            </w:r>
            <w:r w:rsidRPr="00C209BA">
              <w:rPr>
                <w:rFonts w:ascii="Times New Roman" w:hAnsi="Times New Roman"/>
                <w:i/>
              </w:rPr>
              <w:t xml:space="preserve"> лет)</w:t>
            </w:r>
          </w:p>
        </w:tc>
        <w:tc>
          <w:tcPr>
            <w:tcW w:w="1569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41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87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41/5,8</w:t>
            </w:r>
          </w:p>
        </w:tc>
        <w:tc>
          <w:tcPr>
            <w:tcW w:w="1698" w:type="dxa"/>
          </w:tcPr>
          <w:p w:rsidR="00361F61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45761D" w:rsidTr="0045761D">
        <w:tc>
          <w:tcPr>
            <w:tcW w:w="534" w:type="dxa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361F61" w:rsidRPr="00F424E8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предпрофессиональная общеобразовательная программа </w:t>
            </w:r>
          </w:p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изобразительного</w:t>
            </w: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 искусства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Живопись</w:t>
            </w: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F424E8">
              <w:rPr>
                <w:rFonts w:ascii="Times New Roman" w:hAnsi="Times New Roman"/>
                <w:i/>
              </w:rPr>
              <w:t xml:space="preserve">(срок реализации </w:t>
            </w:r>
            <w:r>
              <w:rPr>
                <w:rFonts w:ascii="Times New Roman" w:hAnsi="Times New Roman"/>
                <w:i/>
              </w:rPr>
              <w:t>5-6</w:t>
            </w:r>
            <w:r w:rsidRPr="00F424E8">
              <w:rPr>
                <w:rFonts w:ascii="Times New Roman" w:hAnsi="Times New Roman"/>
                <w:i/>
              </w:rPr>
              <w:t xml:space="preserve"> лет)</w:t>
            </w:r>
          </w:p>
        </w:tc>
        <w:tc>
          <w:tcPr>
            <w:tcW w:w="1569" w:type="dxa"/>
          </w:tcPr>
          <w:p w:rsidR="00361F61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1418" w:type="dxa"/>
          </w:tcPr>
          <w:p w:rsidR="00361F61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1587" w:type="dxa"/>
          </w:tcPr>
          <w:p w:rsidR="00361F61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62/4,8</w:t>
            </w:r>
          </w:p>
        </w:tc>
        <w:tc>
          <w:tcPr>
            <w:tcW w:w="1698" w:type="dxa"/>
          </w:tcPr>
          <w:p w:rsidR="00361F61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</w:tbl>
    <w:p w:rsidR="00C209BA" w:rsidRDefault="00C209B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352008" w:rsidRDefault="00352008" w:rsidP="008E7C4A">
      <w:pPr>
        <w:pStyle w:val="a5"/>
        <w:jc w:val="center"/>
        <w:rPr>
          <w:rFonts w:ascii="Times New Roman" w:hAnsi="Times New Roman"/>
        </w:rPr>
      </w:pPr>
    </w:p>
    <w:p w:rsidR="008E7C4A" w:rsidRDefault="008E7C4A" w:rsidP="008E7C4A">
      <w:pPr>
        <w:pStyle w:val="a5"/>
        <w:jc w:val="center"/>
        <w:rPr>
          <w:rFonts w:ascii="Times New Roman" w:hAnsi="Times New Roman"/>
        </w:rPr>
      </w:pPr>
      <w:r w:rsidRPr="007A1EBA">
        <w:rPr>
          <w:rFonts w:ascii="Times New Roman" w:hAnsi="Times New Roman"/>
        </w:rPr>
        <w:t xml:space="preserve">Департамент </w:t>
      </w:r>
      <w:r>
        <w:rPr>
          <w:rFonts w:ascii="Times New Roman" w:hAnsi="Times New Roman"/>
        </w:rPr>
        <w:t>культуры  и молодёжной политики администрации города Перми</w:t>
      </w:r>
    </w:p>
    <w:p w:rsidR="008E7C4A" w:rsidRDefault="008E7C4A" w:rsidP="008E7C4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209BA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города Перми</w:t>
      </w:r>
    </w:p>
    <w:p w:rsidR="008E7C4A" w:rsidRPr="00707DCF" w:rsidRDefault="008E7C4A" w:rsidP="008E7C4A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707DCF">
        <w:rPr>
          <w:rFonts w:ascii="Times New Roman" w:hAnsi="Times New Roman"/>
          <w:b/>
          <w:i/>
          <w:sz w:val="26"/>
          <w:szCs w:val="26"/>
        </w:rPr>
        <w:t>«Детская школа искусств № 15»</w:t>
      </w: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352008" w:rsidRDefault="00352008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</w:t>
      </w:r>
    </w:p>
    <w:p w:rsidR="008E7C4A" w:rsidRDefault="008E7C4A" w:rsidP="007A1E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доступе к информационным системам и информационно – телекоммуникационным сетям, </w:t>
      </w:r>
    </w:p>
    <w:p w:rsidR="008E7C4A" w:rsidRDefault="008E7C4A" w:rsidP="007A1E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электронных образовательных ресурсах, к которым обеспечивается доступ обучающихся</w:t>
      </w:r>
    </w:p>
    <w:p w:rsidR="008E7C4A" w:rsidRDefault="008E7C4A" w:rsidP="007A1E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3750" w:type="dxa"/>
        <w:tblInd w:w="1809" w:type="dxa"/>
        <w:tblLook w:val="04A0" w:firstRow="1" w:lastRow="0" w:firstColumn="1" w:lastColumn="0" w:noHBand="0" w:noVBand="1"/>
      </w:tblPr>
      <w:tblGrid>
        <w:gridCol w:w="4111"/>
        <w:gridCol w:w="4678"/>
        <w:gridCol w:w="4961"/>
      </w:tblGrid>
      <w:tr w:rsidR="008E7C4A" w:rsidTr="00352008">
        <w:tc>
          <w:tcPr>
            <w:tcW w:w="4111" w:type="dxa"/>
          </w:tcPr>
          <w:p w:rsidR="008E7C4A" w:rsidRPr="00352008" w:rsidRDefault="008E7C4A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</w:t>
            </w:r>
          </w:p>
          <w:p w:rsidR="008E7C4A" w:rsidRPr="00352008" w:rsidRDefault="008E7C4A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>в расчёте на одного обучающегося</w:t>
            </w:r>
          </w:p>
        </w:tc>
        <w:tc>
          <w:tcPr>
            <w:tcW w:w="4678" w:type="dxa"/>
          </w:tcPr>
          <w:p w:rsidR="008E7C4A" w:rsidRPr="00352008" w:rsidRDefault="008E7C4A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 xml:space="preserve">Наличие в учреждении </w:t>
            </w:r>
          </w:p>
          <w:p w:rsidR="008E7C4A" w:rsidRPr="00352008" w:rsidRDefault="008E7C4A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4961" w:type="dxa"/>
          </w:tcPr>
          <w:p w:rsidR="00352008" w:rsidRPr="00352008" w:rsidRDefault="008E7C4A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>Численность/уд</w:t>
            </w:r>
            <w:r w:rsidR="00352008" w:rsidRPr="00352008">
              <w:rPr>
                <w:rFonts w:ascii="Times New Roman" w:hAnsi="Times New Roman"/>
                <w:sz w:val="24"/>
                <w:szCs w:val="24"/>
              </w:rPr>
              <w:t>ельный вес численности учащихся</w:t>
            </w:r>
            <w:r w:rsidRPr="00352008">
              <w:rPr>
                <w:rFonts w:ascii="Times New Roman" w:hAnsi="Times New Roman"/>
                <w:sz w:val="24"/>
                <w:szCs w:val="24"/>
              </w:rPr>
              <w:t>, которым обеспечена возможность пользования интернетом</w:t>
            </w:r>
            <w:r w:rsidR="00352008" w:rsidRPr="00352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C4A" w:rsidRPr="00352008" w:rsidRDefault="00352008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>(от общей численности учащихся)</w:t>
            </w:r>
          </w:p>
        </w:tc>
      </w:tr>
      <w:tr w:rsidR="008E7C4A" w:rsidTr="00352008">
        <w:tc>
          <w:tcPr>
            <w:tcW w:w="4111" w:type="dxa"/>
          </w:tcPr>
          <w:p w:rsidR="008E7C4A" w:rsidRDefault="00352008" w:rsidP="007A1EB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5/0,02</w:t>
            </w:r>
          </w:p>
        </w:tc>
        <w:tc>
          <w:tcPr>
            <w:tcW w:w="4678" w:type="dxa"/>
          </w:tcPr>
          <w:p w:rsidR="008E7C4A" w:rsidRDefault="00352008" w:rsidP="007A1EB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4961" w:type="dxa"/>
          </w:tcPr>
          <w:p w:rsidR="008E7C4A" w:rsidRDefault="00AE43A7" w:rsidP="007A1EB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  <w:proofErr w:type="gramEnd"/>
          </w:p>
        </w:tc>
      </w:tr>
    </w:tbl>
    <w:p w:rsidR="008E7C4A" w:rsidRPr="008E7C4A" w:rsidRDefault="008E7C4A" w:rsidP="007A1E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E7C4A" w:rsidRPr="008E7C4A" w:rsidRDefault="008E7C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sectPr w:rsidR="008E7C4A" w:rsidRPr="008E7C4A" w:rsidSect="00707DCF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731DE"/>
    <w:multiLevelType w:val="multilevel"/>
    <w:tmpl w:val="348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288E"/>
    <w:rsid w:val="000765A8"/>
    <w:rsid w:val="00086896"/>
    <w:rsid w:val="002F23F9"/>
    <w:rsid w:val="00352008"/>
    <w:rsid w:val="00361F61"/>
    <w:rsid w:val="0045761D"/>
    <w:rsid w:val="0047288E"/>
    <w:rsid w:val="0067034D"/>
    <w:rsid w:val="00707DCF"/>
    <w:rsid w:val="007A1EBA"/>
    <w:rsid w:val="00870667"/>
    <w:rsid w:val="00877372"/>
    <w:rsid w:val="008E7C4A"/>
    <w:rsid w:val="00947BA7"/>
    <w:rsid w:val="00AE43A7"/>
    <w:rsid w:val="00B42670"/>
    <w:rsid w:val="00C209BA"/>
    <w:rsid w:val="00C344C6"/>
    <w:rsid w:val="00C565A5"/>
    <w:rsid w:val="00C82766"/>
    <w:rsid w:val="00D86D2D"/>
    <w:rsid w:val="00DF577A"/>
    <w:rsid w:val="00E134AC"/>
    <w:rsid w:val="00F424E8"/>
    <w:rsid w:val="00F4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4F00-E46C-4C37-BE54-012F8991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288E"/>
  </w:style>
  <w:style w:type="character" w:styleId="a4">
    <w:name w:val="Hyperlink"/>
    <w:basedOn w:val="a0"/>
    <w:semiHidden/>
    <w:unhideWhenUsed/>
    <w:rsid w:val="0047288E"/>
    <w:rPr>
      <w:color w:val="0000FF"/>
      <w:u w:val="single"/>
    </w:rPr>
  </w:style>
  <w:style w:type="paragraph" w:styleId="a5">
    <w:name w:val="No Spacing"/>
    <w:uiPriority w:val="1"/>
    <w:qFormat/>
    <w:rsid w:val="00C8276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47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13</cp:revision>
  <dcterms:created xsi:type="dcterms:W3CDTF">2016-08-23T06:46:00Z</dcterms:created>
  <dcterms:modified xsi:type="dcterms:W3CDTF">2022-09-20T08:43:00Z</dcterms:modified>
</cp:coreProperties>
</file>