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64" w:rsidRDefault="005B1664" w:rsidP="005B1664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№2</w:t>
      </w:r>
    </w:p>
    <w:p w:rsidR="005B1664" w:rsidRDefault="005B1664" w:rsidP="005B1664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5B1664" w:rsidRDefault="005B1664" w:rsidP="005B1664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</w:p>
    <w:p w:rsidR="005B1664" w:rsidRDefault="005B1664" w:rsidP="005B1664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 ДО «ДШИ № 15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B1664" w:rsidRDefault="005B1664" w:rsidP="005B1664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10.01.2024 года</w:t>
      </w:r>
    </w:p>
    <w:p w:rsidR="005B1664" w:rsidRDefault="005B1664" w:rsidP="005B16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664" w:rsidRPr="00F41AB8" w:rsidRDefault="005B1664" w:rsidP="005B16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41AB8">
        <w:rPr>
          <w:rFonts w:ascii="Times New Roman" w:eastAsia="Calibri" w:hAnsi="Times New Roman" w:cs="Times New Roman"/>
          <w:b/>
          <w:sz w:val="26"/>
          <w:szCs w:val="26"/>
        </w:rPr>
        <w:t>Экзаменационная работа</w:t>
      </w:r>
    </w:p>
    <w:p w:rsidR="005B1664" w:rsidRPr="00F41AB8" w:rsidRDefault="005B1664" w:rsidP="005B16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41AB8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F41AB8">
        <w:rPr>
          <w:rFonts w:ascii="Times New Roman" w:eastAsia="Calibri" w:hAnsi="Times New Roman" w:cs="Times New Roman"/>
          <w:b/>
          <w:sz w:val="26"/>
          <w:szCs w:val="26"/>
        </w:rPr>
        <w:t xml:space="preserve"> предмету «Музыкальная литература» </w:t>
      </w:r>
    </w:p>
    <w:p w:rsidR="005B1664" w:rsidRPr="00F41AB8" w:rsidRDefault="005B1664" w:rsidP="005B16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41AB8">
        <w:rPr>
          <w:rFonts w:ascii="Times New Roman" w:eastAsia="Calibri" w:hAnsi="Times New Roman" w:cs="Times New Roman"/>
          <w:b/>
          <w:sz w:val="26"/>
          <w:szCs w:val="26"/>
        </w:rPr>
        <w:t>дополнительной</w:t>
      </w:r>
      <w:proofErr w:type="gramEnd"/>
      <w:r w:rsidRPr="00F41AB8">
        <w:rPr>
          <w:rFonts w:ascii="Times New Roman" w:eastAsia="Calibri" w:hAnsi="Times New Roman" w:cs="Times New Roman"/>
          <w:b/>
          <w:sz w:val="26"/>
          <w:szCs w:val="26"/>
        </w:rPr>
        <w:t xml:space="preserve"> предпрофессиональной образовательной программы </w:t>
      </w:r>
    </w:p>
    <w:p w:rsidR="005B1664" w:rsidRPr="00F41AB8" w:rsidRDefault="005B1664" w:rsidP="005B16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41AB8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  <w:r w:rsidRPr="00F41AB8">
        <w:rPr>
          <w:rFonts w:ascii="Times New Roman" w:eastAsia="Calibri" w:hAnsi="Times New Roman" w:cs="Times New Roman"/>
          <w:b/>
          <w:sz w:val="26"/>
          <w:szCs w:val="26"/>
        </w:rPr>
        <w:t xml:space="preserve"> области музыкального искусства.</w:t>
      </w:r>
    </w:p>
    <w:p w:rsidR="005B1664" w:rsidRPr="00F41AB8" w:rsidRDefault="005B1664" w:rsidP="005B16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41AB8">
        <w:rPr>
          <w:rFonts w:ascii="Times New Roman" w:eastAsia="Calibri" w:hAnsi="Times New Roman" w:cs="Times New Roman"/>
          <w:b/>
          <w:sz w:val="26"/>
          <w:szCs w:val="26"/>
        </w:rPr>
        <w:t xml:space="preserve">Срок обучения – 8 лет. </w:t>
      </w:r>
    </w:p>
    <w:p w:rsidR="00F41AB8" w:rsidRPr="00F41AB8" w:rsidRDefault="00F41AB8" w:rsidP="00F41A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AB8">
        <w:rPr>
          <w:rFonts w:ascii="Times New Roman" w:hAnsi="Times New Roman" w:cs="Times New Roman"/>
          <w:b/>
          <w:sz w:val="26"/>
          <w:szCs w:val="26"/>
        </w:rPr>
        <w:t xml:space="preserve">Преподаватель: </w:t>
      </w:r>
      <w:proofErr w:type="spellStart"/>
      <w:r w:rsidRPr="00F41AB8">
        <w:rPr>
          <w:rFonts w:ascii="Times New Roman" w:hAnsi="Times New Roman" w:cs="Times New Roman"/>
          <w:b/>
          <w:sz w:val="26"/>
          <w:szCs w:val="26"/>
        </w:rPr>
        <w:t>Муртазина</w:t>
      </w:r>
      <w:proofErr w:type="spellEnd"/>
      <w:r w:rsidRPr="00F41AB8">
        <w:rPr>
          <w:rFonts w:ascii="Times New Roman" w:hAnsi="Times New Roman" w:cs="Times New Roman"/>
          <w:b/>
          <w:sz w:val="26"/>
          <w:szCs w:val="26"/>
        </w:rPr>
        <w:t xml:space="preserve"> Елена Анатольевна</w:t>
      </w:r>
    </w:p>
    <w:p w:rsidR="005B1664" w:rsidRPr="00F41AB8" w:rsidRDefault="005B1664" w:rsidP="005B16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1664" w:rsidRPr="00F41AB8" w:rsidRDefault="005B1664" w:rsidP="005B16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1AB8">
        <w:rPr>
          <w:rFonts w:ascii="Times New Roman" w:hAnsi="Times New Roman" w:cs="Times New Roman"/>
          <w:sz w:val="26"/>
          <w:szCs w:val="26"/>
        </w:rPr>
        <w:t>Письменная</w:t>
      </w:r>
      <w:r w:rsidRPr="00F41A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1AB8">
        <w:rPr>
          <w:rFonts w:ascii="Times New Roman" w:hAnsi="Times New Roman" w:cs="Times New Roman"/>
          <w:sz w:val="26"/>
          <w:szCs w:val="26"/>
        </w:rPr>
        <w:t>работа (20 вопросов). Тема:</w:t>
      </w:r>
      <w:r w:rsidRPr="00F41AB8">
        <w:rPr>
          <w:sz w:val="26"/>
          <w:szCs w:val="26"/>
        </w:rPr>
        <w:t xml:space="preserve"> </w:t>
      </w:r>
      <w:r w:rsidRPr="00F41AB8">
        <w:rPr>
          <w:rFonts w:ascii="Times New Roman" w:hAnsi="Times New Roman" w:cs="Times New Roman"/>
          <w:sz w:val="26"/>
          <w:szCs w:val="26"/>
        </w:rPr>
        <w:t xml:space="preserve">русские композиторы </w:t>
      </w:r>
      <w:r w:rsidRPr="00F41AB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F41AB8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Start"/>
      <w:r w:rsidRPr="00F41AB8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41AB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41AB8">
        <w:rPr>
          <w:rFonts w:ascii="Times New Roman" w:hAnsi="Times New Roman" w:cs="Times New Roman"/>
          <w:sz w:val="26"/>
          <w:szCs w:val="26"/>
        </w:rPr>
        <w:t>в.в</w:t>
      </w:r>
      <w:proofErr w:type="spellEnd"/>
      <w:r w:rsidRPr="00F41AB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41AB8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F41AB8">
        <w:rPr>
          <w:rFonts w:ascii="Times New Roman" w:hAnsi="Times New Roman" w:cs="Times New Roman"/>
          <w:sz w:val="26"/>
          <w:szCs w:val="26"/>
        </w:rPr>
        <w:t>М.И.Глинка</w:t>
      </w:r>
      <w:proofErr w:type="spellEnd"/>
      <w:r w:rsidRPr="00F41AB8">
        <w:rPr>
          <w:rFonts w:ascii="Times New Roman" w:hAnsi="Times New Roman" w:cs="Times New Roman"/>
          <w:sz w:val="26"/>
          <w:szCs w:val="26"/>
        </w:rPr>
        <w:t>,</w:t>
      </w:r>
      <w:r w:rsidRPr="00F41AB8">
        <w:rPr>
          <w:b/>
          <w:sz w:val="26"/>
          <w:szCs w:val="26"/>
        </w:rPr>
        <w:t xml:space="preserve">  </w:t>
      </w:r>
      <w:proofErr w:type="spellStart"/>
      <w:r w:rsidRPr="00F41AB8">
        <w:rPr>
          <w:rFonts w:ascii="Times New Roman" w:hAnsi="Times New Roman" w:cs="Times New Roman"/>
          <w:sz w:val="26"/>
          <w:szCs w:val="26"/>
        </w:rPr>
        <w:t>А.П.Бородин</w:t>
      </w:r>
      <w:proofErr w:type="spellEnd"/>
      <w:r w:rsidRPr="00F41A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1AB8">
        <w:rPr>
          <w:rFonts w:ascii="Times New Roman" w:hAnsi="Times New Roman" w:cs="Times New Roman"/>
          <w:sz w:val="26"/>
          <w:szCs w:val="26"/>
        </w:rPr>
        <w:t>М.П.Мусоргский</w:t>
      </w:r>
      <w:proofErr w:type="spellEnd"/>
      <w:r w:rsidRPr="00F41A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1AB8">
        <w:rPr>
          <w:rFonts w:ascii="Times New Roman" w:hAnsi="Times New Roman" w:cs="Times New Roman"/>
          <w:sz w:val="26"/>
          <w:szCs w:val="26"/>
        </w:rPr>
        <w:t>А.С.Даргомыжский</w:t>
      </w:r>
      <w:proofErr w:type="spellEnd"/>
      <w:r w:rsidRPr="00F41A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1AB8">
        <w:rPr>
          <w:rFonts w:ascii="Times New Roman" w:hAnsi="Times New Roman" w:cs="Times New Roman"/>
          <w:sz w:val="26"/>
          <w:szCs w:val="26"/>
        </w:rPr>
        <w:t>А.К.Лядов</w:t>
      </w:r>
      <w:proofErr w:type="spellEnd"/>
      <w:r w:rsidRPr="00F41A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1AB8">
        <w:rPr>
          <w:rFonts w:ascii="Times New Roman" w:hAnsi="Times New Roman" w:cs="Times New Roman"/>
          <w:sz w:val="26"/>
          <w:szCs w:val="26"/>
        </w:rPr>
        <w:t>С.И.Танеев</w:t>
      </w:r>
      <w:proofErr w:type="spellEnd"/>
      <w:r w:rsidRPr="00F41AB8">
        <w:rPr>
          <w:rFonts w:ascii="Times New Roman" w:hAnsi="Times New Roman" w:cs="Times New Roman"/>
          <w:sz w:val="26"/>
          <w:szCs w:val="26"/>
        </w:rPr>
        <w:t xml:space="preserve">, С.В. Рахманинов, </w:t>
      </w:r>
      <w:proofErr w:type="spellStart"/>
      <w:r w:rsidRPr="00F41AB8">
        <w:rPr>
          <w:rFonts w:ascii="Times New Roman" w:hAnsi="Times New Roman" w:cs="Times New Roman"/>
          <w:sz w:val="26"/>
          <w:szCs w:val="26"/>
        </w:rPr>
        <w:t>А.С.Скрябин</w:t>
      </w:r>
      <w:proofErr w:type="spellEnd"/>
      <w:r w:rsidRPr="00F41A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1AB8">
        <w:rPr>
          <w:rFonts w:ascii="Times New Roman" w:hAnsi="Times New Roman" w:cs="Times New Roman"/>
          <w:sz w:val="26"/>
          <w:szCs w:val="26"/>
        </w:rPr>
        <w:t>И.Ф.Стравинский</w:t>
      </w:r>
      <w:proofErr w:type="spellEnd"/>
      <w:r w:rsidRPr="00F41AB8">
        <w:rPr>
          <w:rFonts w:ascii="Times New Roman" w:hAnsi="Times New Roman" w:cs="Times New Roman"/>
          <w:sz w:val="26"/>
          <w:szCs w:val="26"/>
        </w:rPr>
        <w:t xml:space="preserve">, Д.Д. Шостакович,  </w:t>
      </w:r>
      <w:proofErr w:type="spellStart"/>
      <w:r w:rsidRPr="00F41AB8">
        <w:rPr>
          <w:rFonts w:ascii="Times New Roman" w:hAnsi="Times New Roman" w:cs="Times New Roman"/>
          <w:sz w:val="26"/>
          <w:szCs w:val="26"/>
        </w:rPr>
        <w:t>С.С.Прокофьев</w:t>
      </w:r>
      <w:proofErr w:type="spellEnd"/>
      <w:r w:rsidRPr="00F41AB8">
        <w:rPr>
          <w:rFonts w:ascii="Times New Roman" w:hAnsi="Times New Roman" w:cs="Times New Roman"/>
          <w:sz w:val="26"/>
          <w:szCs w:val="26"/>
        </w:rPr>
        <w:t>);</w:t>
      </w:r>
    </w:p>
    <w:p w:rsidR="005B1664" w:rsidRPr="00E63CC4" w:rsidRDefault="00E63CC4" w:rsidP="005B16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CC4">
        <w:rPr>
          <w:rFonts w:ascii="Times New Roman" w:hAnsi="Times New Roman" w:cs="Times New Roman"/>
          <w:sz w:val="26"/>
          <w:szCs w:val="26"/>
        </w:rPr>
        <w:t>Презентация на тему</w:t>
      </w:r>
      <w:r w:rsidR="00543A2F">
        <w:rPr>
          <w:rFonts w:ascii="Times New Roman" w:hAnsi="Times New Roman" w:cs="Times New Roman"/>
          <w:sz w:val="26"/>
          <w:szCs w:val="26"/>
        </w:rPr>
        <w:t xml:space="preserve"> «Музыка: от исследования к исполн</w:t>
      </w:r>
      <w:r w:rsidRPr="00E63CC4">
        <w:rPr>
          <w:rFonts w:ascii="Times New Roman" w:hAnsi="Times New Roman" w:cs="Times New Roman"/>
          <w:sz w:val="26"/>
          <w:szCs w:val="26"/>
        </w:rPr>
        <w:t>ению</w:t>
      </w:r>
      <w:r w:rsidR="005B1664" w:rsidRPr="00E63CC4">
        <w:rPr>
          <w:rFonts w:ascii="Times New Roman" w:hAnsi="Times New Roman" w:cs="Times New Roman"/>
          <w:sz w:val="26"/>
          <w:szCs w:val="26"/>
        </w:rPr>
        <w:t>»;</w:t>
      </w:r>
    </w:p>
    <w:p w:rsidR="005B1664" w:rsidRDefault="005B1664" w:rsidP="004A68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AB8">
        <w:rPr>
          <w:rFonts w:ascii="Times New Roman" w:hAnsi="Times New Roman" w:cs="Times New Roman"/>
          <w:sz w:val="26"/>
          <w:szCs w:val="26"/>
        </w:rPr>
        <w:t xml:space="preserve">Викторина (определение на слух фрагментов зарубежной музыки </w:t>
      </w:r>
      <w:r w:rsidRPr="00F41AB8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F41AB8">
        <w:rPr>
          <w:rFonts w:ascii="Times New Roman" w:hAnsi="Times New Roman" w:cs="Times New Roman"/>
          <w:sz w:val="26"/>
          <w:szCs w:val="26"/>
        </w:rPr>
        <w:t>-</w:t>
      </w:r>
      <w:r w:rsidRPr="00F41AB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F41A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1AB8">
        <w:rPr>
          <w:rFonts w:ascii="Times New Roman" w:hAnsi="Times New Roman" w:cs="Times New Roman"/>
          <w:sz w:val="26"/>
          <w:szCs w:val="26"/>
        </w:rPr>
        <w:t>в.в</w:t>
      </w:r>
      <w:proofErr w:type="spellEnd"/>
      <w:r w:rsidRPr="00F41AB8">
        <w:rPr>
          <w:rFonts w:ascii="Times New Roman" w:hAnsi="Times New Roman" w:cs="Times New Roman"/>
          <w:sz w:val="26"/>
          <w:szCs w:val="26"/>
        </w:rPr>
        <w:t xml:space="preserve">., русской музыки </w:t>
      </w:r>
      <w:r w:rsidRPr="00F41AB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F41AB8">
        <w:rPr>
          <w:rFonts w:ascii="Times New Roman" w:hAnsi="Times New Roman" w:cs="Times New Roman"/>
          <w:sz w:val="26"/>
          <w:szCs w:val="26"/>
        </w:rPr>
        <w:t>-</w:t>
      </w:r>
      <w:r w:rsidRPr="00F41AB8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41A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1AB8">
        <w:rPr>
          <w:rFonts w:ascii="Times New Roman" w:hAnsi="Times New Roman" w:cs="Times New Roman"/>
          <w:sz w:val="26"/>
          <w:szCs w:val="26"/>
        </w:rPr>
        <w:t>в.в</w:t>
      </w:r>
      <w:proofErr w:type="spellEnd"/>
      <w:r w:rsidRPr="00F41AB8">
        <w:rPr>
          <w:rFonts w:ascii="Times New Roman" w:hAnsi="Times New Roman" w:cs="Times New Roman"/>
          <w:sz w:val="26"/>
          <w:szCs w:val="26"/>
        </w:rPr>
        <w:t>.).</w:t>
      </w:r>
    </w:p>
    <w:p w:rsidR="004A6854" w:rsidRPr="004A6854" w:rsidRDefault="004A6854" w:rsidP="004A68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854" w:rsidRPr="004A6854" w:rsidRDefault="004A6854" w:rsidP="004A68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854">
        <w:rPr>
          <w:rFonts w:ascii="Times New Roman" w:hAnsi="Times New Roman" w:cs="Times New Roman"/>
          <w:b/>
          <w:sz w:val="26"/>
          <w:szCs w:val="26"/>
        </w:rPr>
        <w:t>Список произведений для подготовки к викторине</w:t>
      </w:r>
    </w:p>
    <w:p w:rsidR="004A6854" w:rsidRPr="004A6854" w:rsidRDefault="004A6854" w:rsidP="004A68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854">
        <w:rPr>
          <w:rFonts w:ascii="Times New Roman" w:hAnsi="Times New Roman" w:cs="Times New Roman"/>
          <w:b/>
          <w:sz w:val="26"/>
          <w:szCs w:val="26"/>
        </w:rPr>
        <w:t>Зарубежная музыка.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И.С. Бах. Токката и фуга ре минор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И.С. Бах. Прелюдия до минор из ХТК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И.С. Бах. Хоральная прелюдия фа минор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Л. Бетховен. Симфония №5 1 ч. эпиграф и гл. п.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Л. Бетховен. Патетическая соната №8 1 ч. гл. п.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Л. Бетховен. Увертюра Эгмонт вступление и гл. п. 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Л. Бетховен. Симфония №9, 4 ч. «Ода к радости».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В. Моцарт. Соната №11 ля мажор 3 часть финал «Турецкий марш»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В. Моцарт. «Свадьба Фигаро» Ария Фигаро «Мальчик резвый, кудрявый, влюбленный»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В. Моцарт. Симфония №40 соль минор 1 ч. гл. п.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Й. Гайдн. Симфония ми бемоль мажор 1 ч. гл. п.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Ф. Шуберт. Вокальный цикл «Прекрасная мельничиха». «В путь».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Ф. Шуберт. Музыкальный момент фа минор.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lastRenderedPageBreak/>
        <w:t xml:space="preserve"> Ф. Шопен Вальс до диез минор.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Ф. Шопен. Этюд до минор «Революционный»</w:t>
      </w:r>
    </w:p>
    <w:p w:rsidR="004A6854" w:rsidRPr="004A6854" w:rsidRDefault="004A6854" w:rsidP="004A685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Э. Григ. «Пер </w:t>
      </w:r>
      <w:proofErr w:type="spellStart"/>
      <w:r w:rsidRPr="004A6854">
        <w:rPr>
          <w:rFonts w:ascii="Times New Roman" w:hAnsi="Times New Roman" w:cs="Times New Roman"/>
          <w:sz w:val="26"/>
          <w:szCs w:val="26"/>
        </w:rPr>
        <w:t>Гюнт</w:t>
      </w:r>
      <w:proofErr w:type="spellEnd"/>
      <w:r w:rsidRPr="004A6854">
        <w:rPr>
          <w:rFonts w:ascii="Times New Roman" w:hAnsi="Times New Roman" w:cs="Times New Roman"/>
          <w:sz w:val="26"/>
          <w:szCs w:val="26"/>
        </w:rPr>
        <w:t>». Утро.</w:t>
      </w:r>
    </w:p>
    <w:p w:rsidR="004A6854" w:rsidRPr="004A6854" w:rsidRDefault="004A6854" w:rsidP="004A68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854">
        <w:rPr>
          <w:rFonts w:ascii="Times New Roman" w:hAnsi="Times New Roman" w:cs="Times New Roman"/>
          <w:b/>
          <w:sz w:val="26"/>
          <w:szCs w:val="26"/>
        </w:rPr>
        <w:t>Русская музыка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М.И. Глинка опера «Иван Сусанин». Эпилог. Хор «Славься» 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М.И. Глинка «Вальс-фантазия»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М.И. Глинка. Романс «Я помню чудное мгновенье»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А. С. Даргомыжский. Опера «Русалка» хор «Сватушка» 2 действие.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А. С. Даргомыжский. Романс «Мне грустно»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А.С. Даргомыжский.  Песня «Старый капрал»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А.П. Бородин. Опера «Князь Игорь» хор невольниц «Улетай на крыльях ветра» 2 действие.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А.П. Бородин. Опера «Князь Игорь» ария Игоря «О, дайте, дайте мне свободу, я мой позор сумей искупить». 2 действие.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А.П. Бородин. Симфония №2 си минор «Богатырская» 1 ч. </w:t>
      </w:r>
      <w:proofErr w:type="spellStart"/>
      <w:r w:rsidRPr="004A6854">
        <w:rPr>
          <w:rFonts w:ascii="Times New Roman" w:hAnsi="Times New Roman" w:cs="Times New Roman"/>
          <w:sz w:val="26"/>
          <w:szCs w:val="26"/>
        </w:rPr>
        <w:t>гл.п</w:t>
      </w:r>
      <w:proofErr w:type="spellEnd"/>
      <w:r w:rsidRPr="004A68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М.П. Мусоргский. Опера «Борис Годунов» Песня </w:t>
      </w:r>
      <w:proofErr w:type="spellStart"/>
      <w:r w:rsidRPr="004A6854">
        <w:rPr>
          <w:rFonts w:ascii="Times New Roman" w:hAnsi="Times New Roman" w:cs="Times New Roman"/>
          <w:sz w:val="26"/>
          <w:szCs w:val="26"/>
        </w:rPr>
        <w:t>Варлаама</w:t>
      </w:r>
      <w:proofErr w:type="spellEnd"/>
      <w:r w:rsidRPr="004A6854">
        <w:rPr>
          <w:rFonts w:ascii="Times New Roman" w:hAnsi="Times New Roman" w:cs="Times New Roman"/>
          <w:sz w:val="26"/>
          <w:szCs w:val="26"/>
        </w:rPr>
        <w:t xml:space="preserve"> «Как во городе было во Казани» 1 действие 2 картина.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М.П. Мусоргский. Опера «Борис Годунов». Монолог царя Бориса «Достиг я высшей власти» 2 действие.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М.П. Мусоргский. Песня Юродивого 4 действие 1 картина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М.П. Мусоргский. «С няней» из цикла «Детская»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Н.А. Римский-Корсаков. Симфоническая сюита «</w:t>
      </w:r>
      <w:proofErr w:type="spellStart"/>
      <w:r w:rsidRPr="004A6854">
        <w:rPr>
          <w:rFonts w:ascii="Times New Roman" w:hAnsi="Times New Roman" w:cs="Times New Roman"/>
          <w:sz w:val="26"/>
          <w:szCs w:val="26"/>
        </w:rPr>
        <w:t>Шехерезада</w:t>
      </w:r>
      <w:proofErr w:type="spellEnd"/>
      <w:r w:rsidRPr="004A6854">
        <w:rPr>
          <w:rFonts w:ascii="Times New Roman" w:hAnsi="Times New Roman" w:cs="Times New Roman"/>
          <w:sz w:val="26"/>
          <w:szCs w:val="26"/>
        </w:rPr>
        <w:t xml:space="preserve">», тема </w:t>
      </w:r>
      <w:proofErr w:type="spellStart"/>
      <w:r w:rsidRPr="004A6854">
        <w:rPr>
          <w:rFonts w:ascii="Times New Roman" w:hAnsi="Times New Roman" w:cs="Times New Roman"/>
          <w:sz w:val="26"/>
          <w:szCs w:val="26"/>
        </w:rPr>
        <w:t>Шехерезады</w:t>
      </w:r>
      <w:proofErr w:type="spellEnd"/>
      <w:r w:rsidRPr="004A6854">
        <w:rPr>
          <w:rFonts w:ascii="Times New Roman" w:hAnsi="Times New Roman" w:cs="Times New Roman"/>
          <w:sz w:val="26"/>
          <w:szCs w:val="26"/>
        </w:rPr>
        <w:t>.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Н.А. Римский – Корсаков. Опера «Снегурочка». Пролог.  </w:t>
      </w:r>
    </w:p>
    <w:p w:rsidR="004A6854" w:rsidRPr="004A6854" w:rsidRDefault="004A6854" w:rsidP="004A6854">
      <w:pPr>
        <w:pStyle w:val="a3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 Хор «Сбирались птицы, сбирались </w:t>
      </w:r>
      <w:proofErr w:type="spellStart"/>
      <w:r w:rsidRPr="004A6854">
        <w:rPr>
          <w:rFonts w:ascii="Times New Roman" w:hAnsi="Times New Roman" w:cs="Times New Roman"/>
          <w:sz w:val="26"/>
          <w:szCs w:val="26"/>
        </w:rPr>
        <w:t>певчи</w:t>
      </w:r>
      <w:proofErr w:type="spellEnd"/>
      <w:r w:rsidRPr="004A6854">
        <w:rPr>
          <w:rFonts w:ascii="Times New Roman" w:hAnsi="Times New Roman" w:cs="Times New Roman"/>
          <w:sz w:val="26"/>
          <w:szCs w:val="26"/>
        </w:rPr>
        <w:t>».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Н.А. Римский-Корсаков. Опера «Снегурочка». Пролог.  </w:t>
      </w:r>
    </w:p>
    <w:p w:rsidR="004A6854" w:rsidRPr="004A6854" w:rsidRDefault="004A6854" w:rsidP="004A6854">
      <w:pPr>
        <w:pStyle w:val="a3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  Ария Снегурочки «С подружками по ягоды» из пролога.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Н.А. Римский-Корсаков. Опера «Снегурочка», третья песня Леля «Туча со громом сговаривалась» 3 действие.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Н.А. Римский – Корсаков. Опера «Снегурочка». Пролог.</w:t>
      </w:r>
    </w:p>
    <w:p w:rsidR="004A6854" w:rsidRPr="004A6854" w:rsidRDefault="004A6854" w:rsidP="004A6854">
      <w:pPr>
        <w:pStyle w:val="a3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  Хор «Прощай масленица».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П.И. Чайковский. Симфония №1 «Зимние грезы», 1 ч. главная партия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A6854">
        <w:rPr>
          <w:rFonts w:ascii="Times New Roman" w:hAnsi="Times New Roman" w:cs="Times New Roman"/>
          <w:sz w:val="26"/>
          <w:szCs w:val="26"/>
        </w:rPr>
        <w:t>.П.И.</w:t>
      </w:r>
      <w:proofErr w:type="gramEnd"/>
      <w:r w:rsidRPr="004A6854">
        <w:rPr>
          <w:rFonts w:ascii="Times New Roman" w:hAnsi="Times New Roman" w:cs="Times New Roman"/>
          <w:sz w:val="26"/>
          <w:szCs w:val="26"/>
        </w:rPr>
        <w:t xml:space="preserve"> Чайковский. Опера «Евгений Онегин». </w:t>
      </w:r>
    </w:p>
    <w:p w:rsidR="004A6854" w:rsidRPr="004A6854" w:rsidRDefault="004A6854" w:rsidP="004A6854">
      <w:pPr>
        <w:pStyle w:val="a3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  Ариозо Ленского «Я люблю вас, Ольга» 1 картина.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П.И. Чайковский опера «Евгений Онегин». Сцена письма. 2 картина, второй раздел сцены «Я к вам пишу, чего же боле?».</w:t>
      </w:r>
    </w:p>
    <w:p w:rsidR="004A6854" w:rsidRP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П.И. Чайковский. Опера «Евгений Онегин» хор «Девицы, красавицы» </w:t>
      </w:r>
    </w:p>
    <w:p w:rsidR="004A6854" w:rsidRPr="004A6854" w:rsidRDefault="004A6854" w:rsidP="004A6854">
      <w:pPr>
        <w:pStyle w:val="a3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3 картина.</w:t>
      </w:r>
    </w:p>
    <w:p w:rsidR="004A6854" w:rsidRDefault="004A6854" w:rsidP="004A6854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П.И. Чайковский. Опера «Евгений Онегин» Вальс 4 картина.</w:t>
      </w:r>
    </w:p>
    <w:p w:rsidR="004A6854" w:rsidRDefault="004A6854" w:rsidP="004A6854">
      <w:pPr>
        <w:pStyle w:val="a3"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A6854" w:rsidRPr="004A6854" w:rsidRDefault="004A6854" w:rsidP="004A6854">
      <w:pPr>
        <w:pStyle w:val="a3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6854" w:rsidRPr="004A6854" w:rsidRDefault="004A6854" w:rsidP="004A68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854">
        <w:rPr>
          <w:rFonts w:ascii="Times New Roman" w:hAnsi="Times New Roman" w:cs="Times New Roman"/>
          <w:b/>
          <w:sz w:val="26"/>
          <w:szCs w:val="26"/>
        </w:rPr>
        <w:lastRenderedPageBreak/>
        <w:t>Отечественная музыка</w:t>
      </w:r>
    </w:p>
    <w:p w:rsidR="004A6854" w:rsidRPr="004A6854" w:rsidRDefault="004A6854" w:rsidP="004A685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С.С. Прокофьев. Балет «Ромео и Джульетта» «Танец Рыцарей»</w:t>
      </w:r>
    </w:p>
    <w:p w:rsidR="004A6854" w:rsidRPr="004A6854" w:rsidRDefault="004A6854" w:rsidP="004A685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С.С. Прокофьев. Балет «Ромео и Джульетта». «Джульетта-девочка»</w:t>
      </w:r>
    </w:p>
    <w:p w:rsidR="004A6854" w:rsidRPr="004A6854" w:rsidRDefault="004A6854" w:rsidP="004A685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С.С. Прокофьев. Балет «Золушка» Вальс соль минор</w:t>
      </w:r>
    </w:p>
    <w:p w:rsidR="004A6854" w:rsidRPr="004A6854" w:rsidRDefault="004A6854" w:rsidP="004A685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С.С. Прокофьев.  Кантата «Александр Невский» хор «Вставайте, люди русские» 4 часть.</w:t>
      </w:r>
    </w:p>
    <w:p w:rsidR="004A6854" w:rsidRPr="004A6854" w:rsidRDefault="004A6854" w:rsidP="004A685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А.Н. Скрябин. Этюд №12 ре диез минор</w:t>
      </w:r>
    </w:p>
    <w:p w:rsidR="004A6854" w:rsidRPr="004A6854" w:rsidRDefault="004A6854" w:rsidP="004A685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С. В. Рахманинов. Концерт №2 для ф-но с орк.</w:t>
      </w:r>
    </w:p>
    <w:p w:rsidR="004A6854" w:rsidRPr="004A6854" w:rsidRDefault="004A6854" w:rsidP="004A685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С. В. Рахманинов Прелюдия до диез минор</w:t>
      </w:r>
    </w:p>
    <w:p w:rsidR="004A6854" w:rsidRPr="004A6854" w:rsidRDefault="004A6854" w:rsidP="004A685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И.Ф Стравинский балет «Петрушка» Русская пляска</w:t>
      </w:r>
    </w:p>
    <w:p w:rsidR="004A6854" w:rsidRPr="004A6854" w:rsidRDefault="004A6854" w:rsidP="004A685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Д.Д. Шостакович. Симфония №7 «Ленинградская», 1 ч. эпизод нашествия.</w:t>
      </w:r>
    </w:p>
    <w:p w:rsidR="004A6854" w:rsidRPr="004A6854" w:rsidRDefault="004A6854" w:rsidP="004A685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Д.Д. Шостакович «Песня о встречном»</w:t>
      </w:r>
    </w:p>
    <w:p w:rsidR="004A6854" w:rsidRPr="004A6854" w:rsidRDefault="004A6854" w:rsidP="004A685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>Г.В. Свиридов. Муз</w:t>
      </w:r>
      <w:proofErr w:type="gramStart"/>
      <w:r w:rsidRPr="004A6854">
        <w:rPr>
          <w:rFonts w:ascii="Times New Roman" w:hAnsi="Times New Roman" w:cs="Times New Roman"/>
          <w:sz w:val="26"/>
          <w:szCs w:val="26"/>
        </w:rPr>
        <w:t>. иллюстрации</w:t>
      </w:r>
      <w:proofErr w:type="gramEnd"/>
      <w:r w:rsidRPr="004A6854">
        <w:rPr>
          <w:rFonts w:ascii="Times New Roman" w:hAnsi="Times New Roman" w:cs="Times New Roman"/>
          <w:sz w:val="26"/>
          <w:szCs w:val="26"/>
        </w:rPr>
        <w:t xml:space="preserve"> к повести А.С. Пушкина «Метель».   Вальс.</w:t>
      </w:r>
    </w:p>
    <w:p w:rsidR="004A6854" w:rsidRPr="004A6854" w:rsidRDefault="004A6854" w:rsidP="004A685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В.А. Гаврилин балет «Анюта» Тарантелла.</w:t>
      </w:r>
    </w:p>
    <w:p w:rsidR="004A6854" w:rsidRPr="004A6854" w:rsidRDefault="004A6854" w:rsidP="004A685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A6854">
        <w:rPr>
          <w:rFonts w:ascii="Times New Roman" w:hAnsi="Times New Roman" w:cs="Times New Roman"/>
          <w:sz w:val="26"/>
          <w:szCs w:val="26"/>
        </w:rPr>
        <w:t xml:space="preserve"> В.А. Гаврилин симфония «Перезвоны» 4 часть.</w:t>
      </w:r>
    </w:p>
    <w:p w:rsidR="004A6854" w:rsidRPr="004A6854" w:rsidRDefault="004A6854" w:rsidP="004A685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6854" w:rsidRPr="004A6854" w:rsidRDefault="004A6854" w:rsidP="004A6854">
      <w:pPr>
        <w:rPr>
          <w:rFonts w:ascii="Times New Roman" w:hAnsi="Times New Roman" w:cs="Times New Roman"/>
          <w:b/>
          <w:sz w:val="26"/>
          <w:szCs w:val="26"/>
        </w:rPr>
      </w:pPr>
    </w:p>
    <w:p w:rsidR="004A6854" w:rsidRPr="004A6854" w:rsidRDefault="004A6854" w:rsidP="004A68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854" w:rsidRPr="004A6854" w:rsidRDefault="004A6854" w:rsidP="004A68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854" w:rsidRDefault="004A6854" w:rsidP="004A6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54" w:rsidRDefault="004A6854" w:rsidP="004A6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54" w:rsidRDefault="004A6854" w:rsidP="004A6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54" w:rsidRDefault="004A6854" w:rsidP="004A6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54" w:rsidRDefault="004A6854" w:rsidP="004A6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54" w:rsidRDefault="004A6854" w:rsidP="004A6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54" w:rsidRDefault="004A6854" w:rsidP="004A6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54" w:rsidRDefault="004A6854" w:rsidP="004A6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54" w:rsidRDefault="004A6854" w:rsidP="004A6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64" w:rsidRDefault="00870D64"/>
    <w:sectPr w:rsidR="0087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526F0"/>
    <w:multiLevelType w:val="hybridMultilevel"/>
    <w:tmpl w:val="C000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6B9A"/>
    <w:multiLevelType w:val="hybridMultilevel"/>
    <w:tmpl w:val="6816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A6A"/>
    <w:multiLevelType w:val="hybridMultilevel"/>
    <w:tmpl w:val="C000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13802"/>
    <w:multiLevelType w:val="hybridMultilevel"/>
    <w:tmpl w:val="6B52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37"/>
    <w:rsid w:val="004A6854"/>
    <w:rsid w:val="00543A2F"/>
    <w:rsid w:val="005B1664"/>
    <w:rsid w:val="006B7FAE"/>
    <w:rsid w:val="007C7837"/>
    <w:rsid w:val="00870D64"/>
    <w:rsid w:val="00E63CC4"/>
    <w:rsid w:val="00F4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3844-26B5-4B4A-80F1-AE99B9DA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64"/>
    <w:pPr>
      <w:ind w:left="720"/>
      <w:contextualSpacing/>
    </w:pPr>
  </w:style>
  <w:style w:type="paragraph" w:styleId="a4">
    <w:name w:val="No Spacing"/>
    <w:uiPriority w:val="1"/>
    <w:qFormat/>
    <w:rsid w:val="005B16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2024-02-02T05:03:00Z</cp:lastPrinted>
  <dcterms:created xsi:type="dcterms:W3CDTF">2024-01-19T06:16:00Z</dcterms:created>
  <dcterms:modified xsi:type="dcterms:W3CDTF">2024-02-02T05:34:00Z</dcterms:modified>
</cp:coreProperties>
</file>