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F" w:rsidRPr="001476CB" w:rsidRDefault="0009720F" w:rsidP="0009720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театральных дисциплин</w:t>
      </w:r>
    </w:p>
    <w:p w:rsidR="0009720F" w:rsidRPr="001476CB" w:rsidRDefault="0009720F" w:rsidP="0009720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МАУ ДО ДШИ №15 «Артика»</w:t>
      </w:r>
    </w:p>
    <w:p w:rsidR="00016A9C" w:rsidRDefault="0009720F" w:rsidP="0009720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Костевич М.М.</w:t>
      </w:r>
    </w:p>
    <w:p w:rsidR="0009720F" w:rsidRPr="00016A9C" w:rsidRDefault="0009720F" w:rsidP="000972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20F" w:rsidRPr="0009720F" w:rsidRDefault="0009720F" w:rsidP="000972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20F">
        <w:rPr>
          <w:rFonts w:ascii="Times New Roman" w:hAnsi="Times New Roman" w:cs="Times New Roman"/>
          <w:b/>
          <w:sz w:val="40"/>
          <w:szCs w:val="40"/>
        </w:rPr>
        <w:t>«Технология логики бессловесных действий.</w:t>
      </w:r>
    </w:p>
    <w:p w:rsidR="0009720F" w:rsidRDefault="0009720F" w:rsidP="000972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20F">
        <w:rPr>
          <w:rFonts w:ascii="Times New Roman" w:hAnsi="Times New Roman" w:cs="Times New Roman"/>
          <w:b/>
          <w:sz w:val="40"/>
          <w:szCs w:val="40"/>
        </w:rPr>
        <w:t>Понятие: «оценка»</w:t>
      </w:r>
    </w:p>
    <w:p w:rsidR="0009720F" w:rsidRPr="0009720F" w:rsidRDefault="0009720F" w:rsidP="0009720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0DA9" w:rsidRPr="0009720F" w:rsidRDefault="00890DA9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Мозг человека каждую секунду получает огромное количество сигналов, которые он перерабатывает таким образом, чтобы дать команду исполнительным органам: мышцам, совершающим движения, железам, выделяющим гормоны. Если эта команда будет не точной, намеченные результаты не будут достигнуты. Абсолютно этот же процесс лежит в основе технологии театральной техники рассматривающей процесс логики бессловесных действий.</w:t>
      </w:r>
    </w:p>
    <w:p w:rsidR="00890DA9" w:rsidRPr="0009720F" w:rsidRDefault="00890DA9" w:rsidP="00DA7118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И.М. Сеченов рассматривает всякий рефлекторный акт как процесс, состоящий из трёх этапов: </w:t>
      </w:r>
    </w:p>
    <w:p w:rsidR="00890DA9" w:rsidRPr="0009720F" w:rsidRDefault="002070B5" w:rsidP="00DA7118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</w:t>
      </w:r>
      <w:r w:rsidR="00890DA9" w:rsidRPr="0009720F">
        <w:rPr>
          <w:rFonts w:ascii="Times New Roman" w:hAnsi="Times New Roman" w:cs="Times New Roman"/>
          <w:sz w:val="28"/>
          <w:szCs w:val="28"/>
        </w:rPr>
        <w:t>восприятие раздражителя,</w:t>
      </w:r>
    </w:p>
    <w:p w:rsidR="00890DA9" w:rsidRPr="0009720F" w:rsidRDefault="002070B5" w:rsidP="00DA7118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</w:t>
      </w:r>
      <w:r w:rsidR="00890DA9" w:rsidRPr="0009720F">
        <w:rPr>
          <w:rFonts w:ascii="Times New Roman" w:hAnsi="Times New Roman" w:cs="Times New Roman"/>
          <w:sz w:val="28"/>
          <w:szCs w:val="28"/>
        </w:rPr>
        <w:t>аналитико-синтетическая деятельность мозга,</w:t>
      </w:r>
    </w:p>
    <w:p w:rsidR="00890DA9" w:rsidRPr="0009720F" w:rsidRDefault="002070B5" w:rsidP="00DA7118">
      <w:p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</w:t>
      </w:r>
      <w:r w:rsidR="00890DA9" w:rsidRPr="0009720F">
        <w:rPr>
          <w:rFonts w:ascii="Times New Roman" w:hAnsi="Times New Roman" w:cs="Times New Roman"/>
          <w:sz w:val="28"/>
          <w:szCs w:val="28"/>
        </w:rPr>
        <w:t>цепь внешних движений, в которых выражается действие.</w:t>
      </w:r>
    </w:p>
    <w:p w:rsidR="002070B5" w:rsidRPr="0009720F" w:rsidRDefault="002070B5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Как выясняется, первые два этапа сеченовской композиции рефлекторного акта психической жизни человека протекают в его сознании, и лишь третий этап является внешним продуктом мозговой деятельности человека. </w:t>
      </w:r>
    </w:p>
    <w:p w:rsidR="002070B5" w:rsidRPr="0009720F" w:rsidRDefault="002070B5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В соответствии с этим в театральной педагогике принята трёхчленная формула действия, которая, независимо от избранной терминологии, устанавливает последовательность этих трёх этапов: </w:t>
      </w:r>
      <w:r w:rsidRPr="0009720F">
        <w:rPr>
          <w:rFonts w:ascii="Times New Roman" w:hAnsi="Times New Roman" w:cs="Times New Roman"/>
          <w:i/>
          <w:sz w:val="28"/>
          <w:szCs w:val="28"/>
        </w:rPr>
        <w:t>восприятие – подготовка к действию – осуществление действия.</w:t>
      </w:r>
      <w:r w:rsidRPr="0009720F">
        <w:rPr>
          <w:rFonts w:ascii="Times New Roman" w:hAnsi="Times New Roman" w:cs="Times New Roman"/>
          <w:sz w:val="28"/>
          <w:szCs w:val="28"/>
        </w:rPr>
        <w:t xml:space="preserve"> П.М.</w:t>
      </w:r>
      <w:r w:rsidRPr="00097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20F">
        <w:rPr>
          <w:rFonts w:ascii="Times New Roman" w:hAnsi="Times New Roman" w:cs="Times New Roman"/>
          <w:sz w:val="28"/>
          <w:szCs w:val="28"/>
        </w:rPr>
        <w:t xml:space="preserve">Ершов предлагает именовать эти три этапа таким образом: </w:t>
      </w:r>
      <w:r w:rsidRPr="0009720F">
        <w:rPr>
          <w:rFonts w:ascii="Times New Roman" w:hAnsi="Times New Roman" w:cs="Times New Roman"/>
          <w:i/>
          <w:sz w:val="28"/>
          <w:szCs w:val="28"/>
        </w:rPr>
        <w:t>оценка – пристройка – воздействие.</w:t>
      </w:r>
    </w:p>
    <w:p w:rsidR="002070B5" w:rsidRPr="0009720F" w:rsidRDefault="0075005B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Первые два этапа</w:t>
      </w:r>
      <w:r w:rsidRPr="0009720F">
        <w:rPr>
          <w:rFonts w:ascii="Times New Roman" w:hAnsi="Times New Roman" w:cs="Times New Roman"/>
          <w:sz w:val="28"/>
          <w:szCs w:val="28"/>
        </w:rPr>
        <w:t xml:space="preserve"> трёхчленной формы действия </w:t>
      </w:r>
      <w:r w:rsidRPr="0009720F">
        <w:rPr>
          <w:rFonts w:ascii="Times New Roman" w:hAnsi="Times New Roman" w:cs="Times New Roman"/>
          <w:sz w:val="28"/>
          <w:szCs w:val="28"/>
          <w:u w:val="single"/>
        </w:rPr>
        <w:t>протекают в сознании актёра</w:t>
      </w:r>
      <w:r w:rsidRPr="0009720F">
        <w:rPr>
          <w:rFonts w:ascii="Times New Roman" w:hAnsi="Times New Roman" w:cs="Times New Roman"/>
          <w:sz w:val="28"/>
          <w:szCs w:val="28"/>
        </w:rPr>
        <w:t xml:space="preserve">, </w:t>
      </w:r>
      <w:r w:rsidRPr="0009720F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09720F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09720F">
        <w:rPr>
          <w:rFonts w:ascii="Times New Roman" w:hAnsi="Times New Roman" w:cs="Times New Roman"/>
          <w:sz w:val="28"/>
          <w:szCs w:val="28"/>
          <w:u w:val="single"/>
        </w:rPr>
        <w:t xml:space="preserve">внешнее проявление мозговой </w:t>
      </w:r>
      <w:r w:rsidRPr="0009720F">
        <w:rPr>
          <w:rFonts w:ascii="Times New Roman" w:hAnsi="Times New Roman" w:cs="Times New Roman"/>
          <w:sz w:val="28"/>
          <w:szCs w:val="28"/>
          <w:u w:val="single"/>
        </w:rPr>
        <w:lastRenderedPageBreak/>
        <w:t>деятельности</w:t>
      </w:r>
      <w:r w:rsidRPr="0009720F">
        <w:rPr>
          <w:rFonts w:ascii="Times New Roman" w:hAnsi="Times New Roman" w:cs="Times New Roman"/>
          <w:sz w:val="28"/>
          <w:szCs w:val="28"/>
        </w:rPr>
        <w:t>. Таким образом, данная форма действия, принятая в театральной педагогике, полностью соответствует психофизиологической теории рефлексов головного мозга.</w:t>
      </w:r>
    </w:p>
    <w:p w:rsidR="0075005B" w:rsidRPr="0009720F" w:rsidRDefault="0075005B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ОЦЕНКА. Первый этап сценического действия начинается с </w:t>
      </w:r>
      <w:r w:rsidRPr="0009720F">
        <w:rPr>
          <w:rFonts w:ascii="Times New Roman" w:hAnsi="Times New Roman" w:cs="Times New Roman"/>
          <w:i/>
          <w:sz w:val="28"/>
          <w:szCs w:val="28"/>
        </w:rPr>
        <w:t>оценки.</w:t>
      </w:r>
      <w:r w:rsidRPr="0009720F">
        <w:rPr>
          <w:rFonts w:ascii="Times New Roman" w:hAnsi="Times New Roman" w:cs="Times New Roman"/>
          <w:sz w:val="28"/>
          <w:szCs w:val="28"/>
        </w:rPr>
        <w:t xml:space="preserve"> Достаточно ёмкое определение оценки даёт П.М. Ершов: «Оценка – это момент, в течение которого нужно, образно говоря, «уложить в голову» нечто увиденное, услышанное, так или иначе воспринятое, для того чтобы определить, </w:t>
      </w:r>
      <w:r w:rsidRPr="0009720F">
        <w:rPr>
          <w:rFonts w:ascii="Times New Roman" w:hAnsi="Times New Roman" w:cs="Times New Roman"/>
          <w:i/>
          <w:sz w:val="28"/>
          <w:szCs w:val="28"/>
        </w:rPr>
        <w:t xml:space="preserve">что же делать, </w:t>
      </w:r>
      <w:r w:rsidRPr="0009720F">
        <w:rPr>
          <w:rFonts w:ascii="Times New Roman" w:hAnsi="Times New Roman" w:cs="Times New Roman"/>
          <w:sz w:val="28"/>
          <w:szCs w:val="28"/>
        </w:rPr>
        <w:t>принимая во внимание новые обстоятельства…»</w:t>
      </w:r>
      <w:r w:rsidR="00A36D62" w:rsidRPr="0009720F">
        <w:rPr>
          <w:rFonts w:ascii="Times New Roman" w:hAnsi="Times New Roman" w:cs="Times New Roman"/>
          <w:sz w:val="28"/>
          <w:szCs w:val="28"/>
        </w:rPr>
        <w:t>.</w:t>
      </w:r>
    </w:p>
    <w:p w:rsidR="00A36D62" w:rsidRPr="0009720F" w:rsidRDefault="00A36D62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Как технологически строится оценка?</w:t>
      </w:r>
    </w:p>
    <w:p w:rsidR="00A36D62" w:rsidRPr="0009720F" w:rsidRDefault="00A36D62" w:rsidP="005358FC">
      <w:pPr>
        <w:pStyle w:val="a4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Происходит смена объекта внимания.</w:t>
      </w:r>
      <w:r w:rsidR="00642213" w:rsidRPr="0009720F">
        <w:rPr>
          <w:rFonts w:ascii="Times New Roman" w:hAnsi="Times New Roman" w:cs="Times New Roman"/>
          <w:sz w:val="28"/>
          <w:szCs w:val="28"/>
        </w:rPr>
        <w:t xml:space="preserve"> П.М. Ершов:</w:t>
      </w:r>
      <w:r w:rsidRPr="0009720F">
        <w:rPr>
          <w:rFonts w:ascii="Times New Roman" w:hAnsi="Times New Roman" w:cs="Times New Roman"/>
          <w:sz w:val="28"/>
          <w:szCs w:val="28"/>
        </w:rPr>
        <w:t xml:space="preserve"> «Пока цель не конкретизировалась (</w:t>
      </w:r>
      <w:r w:rsidR="00642213" w:rsidRPr="0009720F">
        <w:rPr>
          <w:rFonts w:ascii="Times New Roman" w:hAnsi="Times New Roman" w:cs="Times New Roman"/>
          <w:sz w:val="28"/>
          <w:szCs w:val="28"/>
        </w:rPr>
        <w:t xml:space="preserve">пока она ещё только конкретизируется),  </w:t>
      </w:r>
      <w:r w:rsidRPr="0009720F">
        <w:rPr>
          <w:rFonts w:ascii="Times New Roman" w:hAnsi="Times New Roman" w:cs="Times New Roman"/>
          <w:sz w:val="28"/>
          <w:szCs w:val="28"/>
        </w:rPr>
        <w:t xml:space="preserve">мышечные движения не могут быть целесообразно подчинены ей… Оценка всегда следует за тем или иным действием – предпосылкой </w:t>
      </w:r>
      <w:r w:rsidR="00642213" w:rsidRPr="0009720F">
        <w:rPr>
          <w:rFonts w:ascii="Times New Roman" w:hAnsi="Times New Roman" w:cs="Times New Roman"/>
          <w:sz w:val="28"/>
          <w:szCs w:val="28"/>
        </w:rPr>
        <w:t>её является бодр</w:t>
      </w:r>
      <w:r w:rsidRPr="0009720F">
        <w:rPr>
          <w:rFonts w:ascii="Times New Roman" w:hAnsi="Times New Roman" w:cs="Times New Roman"/>
          <w:sz w:val="28"/>
          <w:szCs w:val="28"/>
        </w:rPr>
        <w:t xml:space="preserve">ое состояние организма, поэтому оценка может требовать известных движений, </w:t>
      </w:r>
      <w:r w:rsidR="00642213" w:rsidRPr="0009720F">
        <w:rPr>
          <w:rFonts w:ascii="Times New Roman" w:hAnsi="Times New Roman" w:cs="Times New Roman"/>
          <w:sz w:val="28"/>
          <w:szCs w:val="28"/>
        </w:rPr>
        <w:t xml:space="preserve">прекращающих предыдущее действие, или движений чисто рефлекторного порядка, типа «ориентировочного рефлекса по Павлову…» </w:t>
      </w:r>
    </w:p>
    <w:p w:rsidR="00A36D62" w:rsidRPr="0009720F" w:rsidRDefault="00A36D62" w:rsidP="005358FC">
      <w:pPr>
        <w:pStyle w:val="a4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Идёт собирание признаков от низшего к высшему в процессе исследования нового объекта, что должно в результате привести к выбору новой цели продолжению прерванного дела.</w:t>
      </w:r>
    </w:p>
    <w:p w:rsidR="00642213" w:rsidRPr="0009720F" w:rsidRDefault="00A36D62" w:rsidP="005358FC">
      <w:pPr>
        <w:pStyle w:val="a4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В случае, если новый объект внимания окажется более значимым по сравнению с прежним объектом по целевым установкам, происходит поиск и выбор новой цели, что ведёт, в свою очередь, к смене действия, предлагаемых обстоятельств и взаимоотношений.</w:t>
      </w:r>
    </w:p>
    <w:p w:rsidR="009A3687" w:rsidRPr="0009720F" w:rsidRDefault="009A3687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Внешние признаки проявления процесса оценки: </w:t>
      </w:r>
    </w:p>
    <w:p w:rsidR="009A3687" w:rsidRPr="0009720F" w:rsidRDefault="009A3687" w:rsidP="00DA7118">
      <w:pPr>
        <w:pStyle w:val="a3"/>
        <w:spacing w:after="8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</w:t>
      </w:r>
      <w:r w:rsidR="00273CB5" w:rsidRPr="0009720F">
        <w:rPr>
          <w:rFonts w:ascii="Times New Roman" w:hAnsi="Times New Roman" w:cs="Times New Roman"/>
          <w:sz w:val="28"/>
          <w:szCs w:val="28"/>
        </w:rPr>
        <w:t>вст</w:t>
      </w:r>
      <w:r w:rsidRPr="0009720F">
        <w:rPr>
          <w:rFonts w:ascii="Times New Roman" w:hAnsi="Times New Roman" w:cs="Times New Roman"/>
          <w:sz w:val="28"/>
          <w:szCs w:val="28"/>
        </w:rPr>
        <w:t>реча с неизвестным раздражителем потребует определённой затраты времени на переключение внимания с прежнего объекта на новый;</w:t>
      </w:r>
    </w:p>
    <w:p w:rsidR="009A3687" w:rsidRPr="0009720F" w:rsidRDefault="009A3687" w:rsidP="00DA7118">
      <w:pPr>
        <w:pStyle w:val="a3"/>
        <w:spacing w:after="8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- наступит момент неподвижности (восприятия факта и поиска решения ответа);</w:t>
      </w:r>
    </w:p>
    <w:p w:rsidR="009A3687" w:rsidRPr="0009720F" w:rsidRDefault="009A3687" w:rsidP="00DA7118">
      <w:pPr>
        <w:pStyle w:val="a3"/>
        <w:spacing w:after="8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оценивающий (в особо сложных экстремальных обстоятельствах) будет занят поисками такого положения тела, такой позы, при которых было бы </w:t>
      </w:r>
      <w:r w:rsidR="00060E49" w:rsidRPr="0009720F">
        <w:rPr>
          <w:rFonts w:ascii="Times New Roman" w:hAnsi="Times New Roman" w:cs="Times New Roman"/>
          <w:sz w:val="28"/>
          <w:szCs w:val="28"/>
        </w:rPr>
        <w:t>удобно сосредоточиться (неподвижность или минимальные движения, при углублённом ровном дыхании);</w:t>
      </w:r>
    </w:p>
    <w:p w:rsidR="0009720F" w:rsidRDefault="009A3687" w:rsidP="00DA7118">
      <w:pPr>
        <w:pStyle w:val="a3"/>
        <w:spacing w:after="8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- </w:t>
      </w:r>
      <w:r w:rsidR="00060E49" w:rsidRPr="0009720F">
        <w:rPr>
          <w:rFonts w:ascii="Times New Roman" w:hAnsi="Times New Roman" w:cs="Times New Roman"/>
          <w:sz w:val="28"/>
          <w:szCs w:val="28"/>
        </w:rPr>
        <w:t xml:space="preserve">в </w:t>
      </w:r>
      <w:r w:rsidR="008C2A80" w:rsidRPr="0009720F">
        <w:rPr>
          <w:rFonts w:ascii="Times New Roman" w:hAnsi="Times New Roman" w:cs="Times New Roman"/>
          <w:sz w:val="28"/>
          <w:szCs w:val="28"/>
        </w:rPr>
        <w:t>процессе сосредоточенного думань</w:t>
      </w:r>
      <w:r w:rsidR="00060E49" w:rsidRPr="0009720F">
        <w:rPr>
          <w:rFonts w:ascii="Times New Roman" w:hAnsi="Times New Roman" w:cs="Times New Roman"/>
          <w:sz w:val="28"/>
          <w:szCs w:val="28"/>
        </w:rPr>
        <w:t>я наблюдаются резкие движения (Стоп! – в голову пришла новая мысль), но затем оценивающий может опять повторить перечисленный выше процесс сначала</w:t>
      </w:r>
      <w:r w:rsidRPr="0009720F">
        <w:rPr>
          <w:rFonts w:ascii="Times New Roman" w:hAnsi="Times New Roman" w:cs="Times New Roman"/>
          <w:sz w:val="28"/>
          <w:szCs w:val="28"/>
        </w:rPr>
        <w:t>.</w:t>
      </w:r>
    </w:p>
    <w:p w:rsidR="00060E49" w:rsidRPr="0009720F" w:rsidRDefault="00060E49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Последний, четвёртый признак, говорит о том, что внутри процесса</w:t>
      </w:r>
      <w:r w:rsidR="0009720F">
        <w:rPr>
          <w:rFonts w:ascii="Times New Roman" w:hAnsi="Times New Roman" w:cs="Times New Roman"/>
          <w:sz w:val="28"/>
          <w:szCs w:val="28"/>
        </w:rPr>
        <w:t xml:space="preserve"> </w:t>
      </w:r>
      <w:r w:rsidR="008C2A80" w:rsidRPr="0009720F">
        <w:rPr>
          <w:rFonts w:ascii="Times New Roman" w:hAnsi="Times New Roman" w:cs="Times New Roman"/>
          <w:i/>
          <w:sz w:val="28"/>
          <w:szCs w:val="28"/>
        </w:rPr>
        <w:t>сосредоточенного думань</w:t>
      </w:r>
      <w:r w:rsidRPr="0009720F">
        <w:rPr>
          <w:rFonts w:ascii="Times New Roman" w:hAnsi="Times New Roman" w:cs="Times New Roman"/>
          <w:i/>
          <w:sz w:val="28"/>
          <w:szCs w:val="28"/>
        </w:rPr>
        <w:t>я,</w:t>
      </w:r>
      <w:r w:rsidRPr="0009720F">
        <w:rPr>
          <w:rFonts w:ascii="Times New Roman" w:hAnsi="Times New Roman" w:cs="Times New Roman"/>
          <w:sz w:val="28"/>
          <w:szCs w:val="28"/>
        </w:rPr>
        <w:t xml:space="preserve"> возникают малые операции</w:t>
      </w:r>
      <w:r w:rsidR="00292856" w:rsidRPr="0009720F">
        <w:rPr>
          <w:rFonts w:ascii="Times New Roman" w:hAnsi="Times New Roman" w:cs="Times New Roman"/>
          <w:sz w:val="28"/>
          <w:szCs w:val="28"/>
        </w:rPr>
        <w:t xml:space="preserve"> со своими оценками и действиями.</w:t>
      </w:r>
    </w:p>
    <w:p w:rsidR="00642213" w:rsidRPr="0009720F" w:rsidRDefault="00292856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П.М.</w:t>
      </w:r>
      <w:r w:rsidRPr="00097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20F">
        <w:rPr>
          <w:rFonts w:ascii="Times New Roman" w:hAnsi="Times New Roman" w:cs="Times New Roman"/>
          <w:sz w:val="28"/>
          <w:szCs w:val="28"/>
        </w:rPr>
        <w:t>Ершов: «Действовать сознательно человек может только тогда, когда цель действия возникает в его сознании. Так всякое сознательное действие зарождается. Это первый момент (или ступенька) всякого осознаваемого субъектом действия».</w:t>
      </w:r>
      <w:r w:rsidR="005358FC">
        <w:rPr>
          <w:rFonts w:ascii="Times New Roman" w:hAnsi="Times New Roman" w:cs="Times New Roman"/>
          <w:sz w:val="28"/>
          <w:szCs w:val="28"/>
        </w:rPr>
        <w:t xml:space="preserve"> </w:t>
      </w:r>
      <w:r w:rsidR="00D420AE" w:rsidRPr="0009720F">
        <w:rPr>
          <w:rFonts w:ascii="Times New Roman" w:hAnsi="Times New Roman" w:cs="Times New Roman"/>
          <w:sz w:val="28"/>
          <w:szCs w:val="28"/>
        </w:rPr>
        <w:t>В.А. Ильев иллюстрирует сказанное примерами из литературы и живописи.</w:t>
      </w:r>
    </w:p>
    <w:p w:rsidR="00642213" w:rsidRPr="0009720F" w:rsidRDefault="00D420AE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Вот </w:t>
      </w:r>
      <w:r w:rsidR="00D566B4" w:rsidRPr="0009720F">
        <w:rPr>
          <w:rFonts w:ascii="Times New Roman" w:hAnsi="Times New Roman" w:cs="Times New Roman"/>
          <w:sz w:val="28"/>
          <w:szCs w:val="28"/>
        </w:rPr>
        <w:t xml:space="preserve">как, например, Н.В. Гоголь </w:t>
      </w:r>
      <w:r w:rsidR="00B53FB6" w:rsidRPr="0009720F">
        <w:rPr>
          <w:rFonts w:ascii="Times New Roman" w:hAnsi="Times New Roman" w:cs="Times New Roman"/>
          <w:sz w:val="28"/>
          <w:szCs w:val="28"/>
        </w:rPr>
        <w:t xml:space="preserve">в «Мёртвых душах» </w:t>
      </w:r>
      <w:r w:rsidR="00D566B4" w:rsidRPr="0009720F">
        <w:rPr>
          <w:rFonts w:ascii="Times New Roman" w:hAnsi="Times New Roman" w:cs="Times New Roman"/>
          <w:sz w:val="28"/>
          <w:szCs w:val="28"/>
        </w:rPr>
        <w:t>строит</w:t>
      </w:r>
      <w:r w:rsidR="00B53FB6" w:rsidRPr="0009720F">
        <w:rPr>
          <w:rFonts w:ascii="Times New Roman" w:hAnsi="Times New Roman" w:cs="Times New Roman"/>
          <w:sz w:val="28"/>
          <w:szCs w:val="28"/>
        </w:rPr>
        <w:t xml:space="preserve"> оценку. Манилову от Чичикова поступает неожиданное, странное предложение – продать ему души умерших крепостных, которые числились по ревизии как живые. «Манилов выронил тут же чубук с трубкою на пол», разинувши рот. Наконец Манилов «поднял трубку с чубуком» - расстаться с ним не возможно – и долго глядел Чичикову в лицо: не пошутил ли он, не спятил ли гость с ума? Но гость был спокоен и вполне приличен. Манилов сконфужен и растерян. Нужно «что-то сделать, предложить вопрос, а какой вопрос – чёрт его знает. Кончил он, наконец, тем, что выпустил опять дым, но только уже не ртом, а через носовые ноздри…» Клубы табачного дыма свидетельствуют об отсутствии мыслительных способностей. </w:t>
      </w:r>
      <w:r w:rsidRPr="0009720F">
        <w:rPr>
          <w:rFonts w:ascii="Times New Roman" w:hAnsi="Times New Roman" w:cs="Times New Roman"/>
          <w:sz w:val="28"/>
          <w:szCs w:val="28"/>
        </w:rPr>
        <w:t>Весь процесс «оценки» Гоголь гениально передал через описание психофизического поведения Манилова.</w:t>
      </w:r>
    </w:p>
    <w:p w:rsidR="00171C84" w:rsidRPr="0009720F" w:rsidRDefault="00D420AE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Вспомним картину И. Репина «Не ждали» и попытаемся мысленно перенести семью в обстоятельства, предшествующие событию. Каждый из присутствующих занят своим делом. Появление ссыльного (а именно этот момент запечатлён художником) воспринимается как момент нестоящий и относительно длительный. В позах всех персонажей ещё сохранились «следы движений», только что совершённых (пожилая женщина, очевидно мать, встала на встречу сыну, </w:t>
      </w:r>
      <w:r w:rsidR="00171C84" w:rsidRPr="0009720F">
        <w:rPr>
          <w:rFonts w:ascii="Times New Roman" w:hAnsi="Times New Roman" w:cs="Times New Roman"/>
          <w:sz w:val="28"/>
          <w:szCs w:val="28"/>
        </w:rPr>
        <w:t>женщина прекратила игру на рояле и повернулась в сторону вошедшего, вошедший замер и ждёт, и т.д.</w:t>
      </w:r>
      <w:r w:rsidRPr="0009720F">
        <w:rPr>
          <w:rFonts w:ascii="Times New Roman" w:hAnsi="Times New Roman" w:cs="Times New Roman"/>
          <w:sz w:val="28"/>
          <w:szCs w:val="28"/>
        </w:rPr>
        <w:t>)</w:t>
      </w:r>
      <w:r w:rsidR="00171C84" w:rsidRPr="0009720F">
        <w:rPr>
          <w:rFonts w:ascii="Times New Roman" w:hAnsi="Times New Roman" w:cs="Times New Roman"/>
          <w:sz w:val="28"/>
          <w:szCs w:val="28"/>
        </w:rPr>
        <w:t>. Через несколько мгновений всё выльется, очевидно, в бурный взрыв чувств, в слёзы радости и возгласы всеобщего восторга…</w:t>
      </w:r>
    </w:p>
    <w:p w:rsidR="00D566B4" w:rsidRPr="0009720F" w:rsidRDefault="00171C84" w:rsidP="00DA7118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Если быть внимательным, то не трудно заметить, что процесс оценки у каждого из действующих лиц имеет свои индивидуальные способности. Так, например, дети и молодая женщина заняты «сбором информации», цель и действие у них ещё не определились. Пожилая женщина «вышла» из «оценки». «Мобилизованность» её тела говорит о том, что она пристраивается к сыну для выполнения новой цели и д</w:t>
      </w:r>
      <w:r w:rsidR="009034B8" w:rsidRPr="0009720F">
        <w:rPr>
          <w:rFonts w:ascii="Times New Roman" w:hAnsi="Times New Roman" w:cs="Times New Roman"/>
          <w:sz w:val="28"/>
          <w:szCs w:val="28"/>
        </w:rPr>
        <w:t>ействия. Но это будет уже следующая</w:t>
      </w:r>
      <w:r w:rsidRPr="0009720F">
        <w:rPr>
          <w:rFonts w:ascii="Times New Roman" w:hAnsi="Times New Roman" w:cs="Times New Roman"/>
          <w:sz w:val="28"/>
          <w:szCs w:val="28"/>
        </w:rPr>
        <w:t xml:space="preserve"> ступенька действия – </w:t>
      </w:r>
      <w:r w:rsidRPr="0009720F">
        <w:rPr>
          <w:rFonts w:ascii="Times New Roman" w:hAnsi="Times New Roman" w:cs="Times New Roman"/>
          <w:i/>
          <w:sz w:val="28"/>
          <w:szCs w:val="28"/>
        </w:rPr>
        <w:t>пристройка</w:t>
      </w:r>
      <w:r w:rsidR="005358FC">
        <w:rPr>
          <w:rFonts w:ascii="Times New Roman" w:hAnsi="Times New Roman" w:cs="Times New Roman"/>
          <w:i/>
          <w:sz w:val="28"/>
          <w:szCs w:val="28"/>
        </w:rPr>
        <w:t>.</w:t>
      </w:r>
      <w:r w:rsidR="00171DE7" w:rsidRPr="0009720F">
        <w:rPr>
          <w:noProof/>
          <w:sz w:val="28"/>
          <w:szCs w:val="28"/>
          <w:lang w:eastAsia="ru-RU"/>
        </w:rPr>
        <w:drawing>
          <wp:inline distT="0" distB="0" distL="0" distR="0">
            <wp:extent cx="3781565" cy="3619500"/>
            <wp:effectExtent l="19050" t="0" r="9385" b="0"/>
            <wp:docPr id="1" name="Рисунок 4" descr="C:\Users\Администратор\Desktop\шк 15\Ilya_Repin_Unexpected_visi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шк 15\Ilya_Repin_Unexpected_visito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18" cy="36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566B4" w:rsidRPr="0009720F">
        <w:rPr>
          <w:rFonts w:ascii="Times New Roman" w:hAnsi="Times New Roman" w:cs="Times New Roman"/>
          <w:i/>
          <w:sz w:val="28"/>
          <w:szCs w:val="28"/>
        </w:rPr>
        <w:t>И.Е. Репин «Не ждали»</w:t>
      </w:r>
    </w:p>
    <w:p w:rsidR="00642213" w:rsidRPr="0009720F" w:rsidRDefault="00642213" w:rsidP="005358FC">
      <w:pPr>
        <w:pStyle w:val="a4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Момент переключения внимания с одного </w:t>
      </w:r>
      <w:r w:rsidR="006D0CFB" w:rsidRPr="0009720F">
        <w:rPr>
          <w:rFonts w:ascii="Times New Roman" w:hAnsi="Times New Roman" w:cs="Times New Roman"/>
          <w:sz w:val="28"/>
          <w:szCs w:val="28"/>
        </w:rPr>
        <w:t xml:space="preserve">объекта на другой и есть </w:t>
      </w:r>
      <w:r w:rsidR="006D0CFB" w:rsidRPr="0009720F">
        <w:rPr>
          <w:rFonts w:ascii="Times New Roman" w:hAnsi="Times New Roman" w:cs="Times New Roman"/>
          <w:i/>
          <w:sz w:val="28"/>
          <w:szCs w:val="28"/>
        </w:rPr>
        <w:t xml:space="preserve">смена объекта </w:t>
      </w:r>
      <w:r w:rsidR="006D0CFB" w:rsidRPr="0009720F">
        <w:rPr>
          <w:rFonts w:ascii="Times New Roman" w:hAnsi="Times New Roman" w:cs="Times New Roman"/>
          <w:sz w:val="28"/>
          <w:szCs w:val="28"/>
        </w:rPr>
        <w:t>восприятия в процесс оценки. Здесь происходит перестройка органов чувств в зависимости от структуры объекта.</w:t>
      </w:r>
      <w:r w:rsidR="002F0F58" w:rsidRPr="0009720F">
        <w:rPr>
          <w:rFonts w:ascii="Times New Roman" w:hAnsi="Times New Roman" w:cs="Times New Roman"/>
          <w:sz w:val="28"/>
          <w:szCs w:val="28"/>
        </w:rPr>
        <w:t xml:space="preserve"> Смысл и значение объект прио</w:t>
      </w:r>
      <w:r w:rsidR="006D0CFB" w:rsidRPr="0009720F">
        <w:rPr>
          <w:rFonts w:ascii="Times New Roman" w:hAnsi="Times New Roman" w:cs="Times New Roman"/>
          <w:sz w:val="28"/>
          <w:szCs w:val="28"/>
        </w:rPr>
        <w:t>бретает тогда</w:t>
      </w:r>
      <w:r w:rsidR="002F0F58" w:rsidRPr="0009720F">
        <w:rPr>
          <w:rFonts w:ascii="Times New Roman" w:hAnsi="Times New Roman" w:cs="Times New Roman"/>
          <w:sz w:val="28"/>
          <w:szCs w:val="28"/>
        </w:rPr>
        <w:t>, когда возникает вопрос: «Что это такое?» или «Что случилось?». Без этого новый объект внимания лишён значения.</w:t>
      </w:r>
    </w:p>
    <w:p w:rsidR="002F0F58" w:rsidRPr="0009720F" w:rsidRDefault="002F0F58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Новый объект внимания в процессе оценки требует активного взаимодействия</w:t>
      </w:r>
      <w:r w:rsidR="009034B8" w:rsidRPr="0009720F">
        <w:rPr>
          <w:rFonts w:ascii="Times New Roman" w:hAnsi="Times New Roman" w:cs="Times New Roman"/>
          <w:sz w:val="28"/>
          <w:szCs w:val="28"/>
        </w:rPr>
        <w:t xml:space="preserve"> с ним. Этот процесс всестороннего и объективного исследования объекта восприятия необходим для того, чтобы ответить на вопрос: «Что это такое?» (информационный отбор).</w:t>
      </w:r>
    </w:p>
    <w:p w:rsidR="00016A9C" w:rsidRPr="0009720F" w:rsidRDefault="009034B8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До каких пор длится информационный отбор признаков от низшего к высшему? Вероятно, до тех пор, пока не будет сформирована соответствующая </w:t>
      </w:r>
      <w:r w:rsidRPr="0009720F">
        <w:rPr>
          <w:rFonts w:ascii="Times New Roman" w:hAnsi="Times New Roman" w:cs="Times New Roman"/>
          <w:i/>
          <w:sz w:val="28"/>
          <w:szCs w:val="28"/>
        </w:rPr>
        <w:t>установка</w:t>
      </w:r>
      <w:r w:rsidR="008C0001" w:rsidRPr="0009720F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8C0001" w:rsidRPr="0009720F">
        <w:rPr>
          <w:rFonts w:ascii="Times New Roman" w:hAnsi="Times New Roman" w:cs="Times New Roman"/>
          <w:i/>
          <w:sz w:val="28"/>
          <w:szCs w:val="28"/>
        </w:rPr>
        <w:t>к новому объекту.</w:t>
      </w:r>
      <w:r w:rsidR="008C0001" w:rsidRPr="0009720F">
        <w:rPr>
          <w:rFonts w:ascii="Times New Roman" w:hAnsi="Times New Roman" w:cs="Times New Roman"/>
          <w:sz w:val="28"/>
          <w:szCs w:val="28"/>
        </w:rPr>
        <w:t xml:space="preserve"> Установка в данном случае – явление субъективного характера и зависит от восприятия личности. Один и тот же объект внимания разными людьми оценивается неодинаково. В зависимости от установки осуществляется выбор цели и собственно действия (поступков) в новых обстоятельствах.</w:t>
      </w:r>
    </w:p>
    <w:p w:rsidR="00292856" w:rsidRPr="0009720F" w:rsidRDefault="007A6F16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20F">
        <w:rPr>
          <w:rFonts w:ascii="Times New Roman" w:hAnsi="Times New Roman" w:cs="Times New Roman"/>
          <w:b/>
          <w:sz w:val="28"/>
          <w:szCs w:val="28"/>
        </w:rPr>
        <w:t>У</w:t>
      </w:r>
      <w:r w:rsidR="00292856" w:rsidRPr="0009720F">
        <w:rPr>
          <w:rFonts w:ascii="Times New Roman" w:hAnsi="Times New Roman" w:cs="Times New Roman"/>
          <w:b/>
          <w:sz w:val="28"/>
          <w:szCs w:val="28"/>
        </w:rPr>
        <w:t>пражнения для индивидуально-группового тренинга.</w:t>
      </w:r>
    </w:p>
    <w:p w:rsidR="00292856" w:rsidRPr="0009720F" w:rsidRDefault="00292856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Упражнения на оценку объекта (факта, предмета, состояния, партнёра, высказывания, представлений и т.п.).</w:t>
      </w:r>
    </w:p>
    <w:p w:rsidR="007A6F16" w:rsidRPr="0009720F" w:rsidRDefault="00292856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Установка.</w:t>
      </w:r>
      <w:r w:rsidRPr="0009720F">
        <w:rPr>
          <w:rFonts w:ascii="Times New Roman" w:hAnsi="Times New Roman" w:cs="Times New Roman"/>
          <w:sz w:val="28"/>
          <w:szCs w:val="28"/>
        </w:rPr>
        <w:t xml:space="preserve"> В упражнениях необходимо по-настоящему (как в жизни) сопоставить реальные</w:t>
      </w:r>
      <w:r w:rsidR="00347281" w:rsidRPr="0009720F">
        <w:rPr>
          <w:rFonts w:ascii="Times New Roman" w:hAnsi="Times New Roman" w:cs="Times New Roman"/>
          <w:sz w:val="28"/>
          <w:szCs w:val="28"/>
        </w:rPr>
        <w:t xml:space="preserve"> представления об объекте с существующими в воображении.</w:t>
      </w:r>
      <w:r w:rsidR="00BB15F0" w:rsidRPr="0009720F">
        <w:rPr>
          <w:rFonts w:ascii="Times New Roman" w:hAnsi="Times New Roman" w:cs="Times New Roman"/>
          <w:sz w:val="28"/>
          <w:szCs w:val="28"/>
        </w:rPr>
        <w:t xml:space="preserve"> Конечный итог оценки может вылиться в переосмысление, понимание, переоценку каких-либо ценностей, удовлетворение или неприятие в восприятии объекта, открыти</w:t>
      </w:r>
      <w:r w:rsidR="007A6F16" w:rsidRPr="0009720F">
        <w:rPr>
          <w:rFonts w:ascii="Times New Roman" w:hAnsi="Times New Roman" w:cs="Times New Roman"/>
          <w:sz w:val="28"/>
          <w:szCs w:val="28"/>
        </w:rPr>
        <w:t>е.</w:t>
      </w:r>
    </w:p>
    <w:p w:rsidR="007A6F16" w:rsidRPr="0009720F" w:rsidRDefault="00BB15F0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Педагогу необходимо следить за процессом оценки не только с его внутренней, психологической стороны, но и с его внешней, мышечно-физической. </w:t>
      </w:r>
      <w:r w:rsidR="00863E62" w:rsidRPr="0009720F">
        <w:rPr>
          <w:rFonts w:ascii="Times New Roman" w:hAnsi="Times New Roman" w:cs="Times New Roman"/>
          <w:sz w:val="28"/>
          <w:szCs w:val="28"/>
        </w:rPr>
        <w:t>Внешнее проявление оценки зависит от внутреннего сод</w:t>
      </w:r>
      <w:r w:rsidR="007A6F16" w:rsidRPr="0009720F">
        <w:rPr>
          <w:rFonts w:ascii="Times New Roman" w:hAnsi="Times New Roman" w:cs="Times New Roman"/>
          <w:sz w:val="28"/>
          <w:szCs w:val="28"/>
        </w:rPr>
        <w:t>ержания протекания процесса.</w:t>
      </w:r>
    </w:p>
    <w:p w:rsidR="007A6F16" w:rsidRPr="0009720F" w:rsidRDefault="00863E62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Задания на оценку</w:t>
      </w:r>
      <w:r w:rsidR="00C11218" w:rsidRPr="0009720F">
        <w:rPr>
          <w:rFonts w:ascii="Times New Roman" w:hAnsi="Times New Roman" w:cs="Times New Roman"/>
          <w:sz w:val="28"/>
          <w:szCs w:val="28"/>
        </w:rPr>
        <w:t xml:space="preserve"> неразрывно связаны со сменой веса и мобилизацией тела – это и есть основные внешни</w:t>
      </w:r>
      <w:r w:rsidR="007A6F16" w:rsidRPr="0009720F">
        <w:rPr>
          <w:rFonts w:ascii="Times New Roman" w:hAnsi="Times New Roman" w:cs="Times New Roman"/>
          <w:sz w:val="28"/>
          <w:szCs w:val="28"/>
        </w:rPr>
        <w:t>е результаты оценки.</w:t>
      </w:r>
    </w:p>
    <w:p w:rsidR="00C11218" w:rsidRPr="0009720F" w:rsidRDefault="00C11218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 xml:space="preserve">Оценка произошла только в том случае, если были затрачены усилия на то, </w:t>
      </w:r>
      <w:r w:rsidR="003579DE" w:rsidRPr="0009720F">
        <w:rPr>
          <w:rFonts w:ascii="Times New Roman" w:hAnsi="Times New Roman" w:cs="Times New Roman"/>
          <w:sz w:val="28"/>
          <w:szCs w:val="28"/>
        </w:rPr>
        <w:t xml:space="preserve">чтобы «уложить в голову» нечто увиденное, услышанное, так или иначе воспринятое, для того чтобы определить, </w:t>
      </w:r>
      <w:r w:rsidR="003579DE" w:rsidRPr="0009720F">
        <w:rPr>
          <w:rFonts w:ascii="Times New Roman" w:hAnsi="Times New Roman" w:cs="Times New Roman"/>
          <w:i/>
          <w:sz w:val="28"/>
          <w:szCs w:val="28"/>
        </w:rPr>
        <w:t>что же делать,</w:t>
      </w:r>
      <w:r w:rsidR="003579DE" w:rsidRPr="0009720F">
        <w:rPr>
          <w:rFonts w:ascii="Times New Roman" w:hAnsi="Times New Roman" w:cs="Times New Roman"/>
          <w:sz w:val="28"/>
          <w:szCs w:val="28"/>
        </w:rPr>
        <w:t xml:space="preserve"> принимая во внимание новое обстоятельство.</w:t>
      </w:r>
    </w:p>
    <w:p w:rsidR="00C11218" w:rsidRPr="0009720F" w:rsidRDefault="003579DE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Технология.</w:t>
      </w:r>
      <w:r w:rsidRPr="0009720F">
        <w:rPr>
          <w:rFonts w:ascii="Times New Roman" w:hAnsi="Times New Roman" w:cs="Times New Roman"/>
          <w:sz w:val="28"/>
          <w:szCs w:val="28"/>
        </w:rPr>
        <w:t xml:space="preserve"> Оценка при встрече с неожиданностью начинается с полного «замри» и завершается с возникновением </w:t>
      </w:r>
      <w:r w:rsidRPr="0009720F">
        <w:rPr>
          <w:rFonts w:ascii="Times New Roman" w:hAnsi="Times New Roman" w:cs="Times New Roman"/>
          <w:i/>
          <w:sz w:val="28"/>
          <w:szCs w:val="28"/>
        </w:rPr>
        <w:t xml:space="preserve">новой </w:t>
      </w:r>
      <w:r w:rsidRPr="0009720F">
        <w:rPr>
          <w:rFonts w:ascii="Times New Roman" w:hAnsi="Times New Roman" w:cs="Times New Roman"/>
          <w:sz w:val="28"/>
          <w:szCs w:val="28"/>
        </w:rPr>
        <w:t>или возвращением к прежней цели.</w:t>
      </w:r>
    </w:p>
    <w:p w:rsidR="000C382F" w:rsidRPr="0009720F" w:rsidRDefault="000C382F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Упражнение №1 «В лаборатории Шерлока Холмса»</w:t>
      </w:r>
    </w:p>
    <w:p w:rsidR="000C382F" w:rsidRPr="0009720F" w:rsidRDefault="000C382F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 w:rsidR="00C40C79" w:rsidRPr="0009720F">
        <w:rPr>
          <w:rFonts w:ascii="Times New Roman" w:hAnsi="Times New Roman" w:cs="Times New Roman"/>
          <w:sz w:val="28"/>
          <w:szCs w:val="28"/>
        </w:rPr>
        <w:t>Педагог (или ученик-ассистент) читает отрывок из литературного произведения</w:t>
      </w:r>
      <w:r w:rsidRPr="0009720F">
        <w:rPr>
          <w:rFonts w:ascii="Times New Roman" w:hAnsi="Times New Roman" w:cs="Times New Roman"/>
          <w:sz w:val="28"/>
          <w:szCs w:val="28"/>
        </w:rPr>
        <w:t>.</w:t>
      </w:r>
    </w:p>
    <w:p w:rsidR="000C382F" w:rsidRPr="0009720F" w:rsidRDefault="00C40C79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За</w:t>
      </w:r>
      <w:r w:rsidR="00211E24" w:rsidRPr="0009720F">
        <w:rPr>
          <w:rFonts w:ascii="Times New Roman" w:hAnsi="Times New Roman" w:cs="Times New Roman"/>
          <w:i/>
          <w:sz w:val="28"/>
          <w:szCs w:val="28"/>
        </w:rPr>
        <w:t>д</w:t>
      </w:r>
      <w:r w:rsidRPr="0009720F">
        <w:rPr>
          <w:rFonts w:ascii="Times New Roman" w:hAnsi="Times New Roman" w:cs="Times New Roman"/>
          <w:i/>
          <w:sz w:val="28"/>
          <w:szCs w:val="28"/>
        </w:rPr>
        <w:t>ание</w:t>
      </w:r>
      <w:r w:rsidR="000C382F" w:rsidRPr="0009720F">
        <w:rPr>
          <w:rFonts w:ascii="Times New Roman" w:hAnsi="Times New Roman" w:cs="Times New Roman"/>
          <w:i/>
          <w:sz w:val="28"/>
          <w:szCs w:val="28"/>
        </w:rPr>
        <w:t>.</w:t>
      </w:r>
      <w:r w:rsidR="000C382F" w:rsidRPr="0009720F">
        <w:rPr>
          <w:rFonts w:ascii="Times New Roman" w:hAnsi="Times New Roman" w:cs="Times New Roman"/>
          <w:sz w:val="28"/>
          <w:szCs w:val="28"/>
        </w:rPr>
        <w:t xml:space="preserve"> </w:t>
      </w:r>
      <w:r w:rsidRPr="0009720F">
        <w:rPr>
          <w:rFonts w:ascii="Times New Roman" w:hAnsi="Times New Roman" w:cs="Times New Roman"/>
          <w:sz w:val="28"/>
          <w:szCs w:val="28"/>
        </w:rPr>
        <w:t>Слушая рассказ или сказку, прерывать чтение хлопками в тех местах, в которых явно прослеживается процесс оценки.</w:t>
      </w:r>
    </w:p>
    <w:p w:rsidR="000C382F" w:rsidRPr="0009720F" w:rsidRDefault="000C382F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Установка. </w:t>
      </w:r>
    </w:p>
    <w:p w:rsidR="000C382F" w:rsidRPr="0009720F" w:rsidRDefault="00C40C79" w:rsidP="005358FC">
      <w:pPr>
        <w:pStyle w:val="a3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Будьте внимательны при встрече с тем или иным фактом.</w:t>
      </w:r>
    </w:p>
    <w:p w:rsidR="000C382F" w:rsidRPr="0009720F" w:rsidRDefault="00C40C79" w:rsidP="005358FC">
      <w:pPr>
        <w:pStyle w:val="a3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Не пропускайте не один элемент оценки.</w:t>
      </w:r>
    </w:p>
    <w:p w:rsidR="000C382F" w:rsidRPr="0009720F" w:rsidRDefault="00C40C79" w:rsidP="005358FC">
      <w:pPr>
        <w:pStyle w:val="a3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Проведите «расследование момента» оценки.</w:t>
      </w:r>
    </w:p>
    <w:p w:rsidR="000C382F" w:rsidRPr="0009720F" w:rsidRDefault="00C40C79" w:rsidP="005358FC">
      <w:pPr>
        <w:pStyle w:val="a3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Старайтесь не придумывать, а понять</w:t>
      </w:r>
      <w:r w:rsidR="005358FC">
        <w:rPr>
          <w:rFonts w:ascii="Times New Roman" w:hAnsi="Times New Roman" w:cs="Times New Roman"/>
          <w:sz w:val="28"/>
          <w:szCs w:val="28"/>
        </w:rPr>
        <w:t xml:space="preserve"> психологические нюансы в </w:t>
      </w:r>
      <w:r w:rsidR="00211E24" w:rsidRPr="0009720F">
        <w:rPr>
          <w:rFonts w:ascii="Times New Roman" w:hAnsi="Times New Roman" w:cs="Times New Roman"/>
          <w:sz w:val="28"/>
          <w:szCs w:val="28"/>
        </w:rPr>
        <w:t>описании поступков или внутренних монологов персонажей.</w:t>
      </w:r>
    </w:p>
    <w:p w:rsidR="00007A2B" w:rsidRPr="0009720F" w:rsidRDefault="00007A2B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Упражнение №2 «</w:t>
      </w:r>
      <w:r w:rsidRPr="0009720F">
        <w:rPr>
          <w:rFonts w:ascii="Times New Roman" w:hAnsi="Times New Roman" w:cs="Times New Roman"/>
          <w:sz w:val="28"/>
          <w:szCs w:val="28"/>
        </w:rPr>
        <w:t>Стоп – замри!»</w:t>
      </w:r>
      <w:r w:rsidRPr="0009720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 w:rsidRPr="0009720F">
        <w:rPr>
          <w:rFonts w:ascii="Times New Roman" w:hAnsi="Times New Roman" w:cs="Times New Roman"/>
          <w:sz w:val="28"/>
          <w:szCs w:val="28"/>
        </w:rPr>
        <w:t>Вспомнить какой-либо случай из собственной жизни.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Словесная команда.</w:t>
      </w:r>
      <w:r w:rsidRPr="0009720F">
        <w:rPr>
          <w:rFonts w:ascii="Times New Roman" w:hAnsi="Times New Roman" w:cs="Times New Roman"/>
          <w:sz w:val="28"/>
          <w:szCs w:val="28"/>
        </w:rPr>
        <w:t xml:space="preserve"> «Стоп – замри!»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Установка. </w:t>
      </w:r>
    </w:p>
    <w:p w:rsidR="00007A2B" w:rsidRPr="0009720F" w:rsidRDefault="00007A2B" w:rsidP="005358FC">
      <w:pPr>
        <w:pStyle w:val="a3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Сосредоточить внимание на произвольно выбранном реальном или воображаемом объекте (вспомнить строки забытого стихотворения; представить, что, идя на занятия</w:t>
      </w:r>
      <w:r w:rsidR="008C2A80" w:rsidRPr="0009720F">
        <w:rPr>
          <w:rFonts w:ascii="Times New Roman" w:hAnsi="Times New Roman" w:cs="Times New Roman"/>
          <w:sz w:val="28"/>
          <w:szCs w:val="28"/>
        </w:rPr>
        <w:t>, оставили включённым утюг; рассмотреть любой предмет в классе; оценить звук в коридоре или на улице и т.д.</w:t>
      </w:r>
      <w:r w:rsidRPr="0009720F">
        <w:rPr>
          <w:rFonts w:ascii="Times New Roman" w:hAnsi="Times New Roman" w:cs="Times New Roman"/>
          <w:sz w:val="28"/>
          <w:szCs w:val="28"/>
        </w:rPr>
        <w:t>)</w:t>
      </w:r>
      <w:r w:rsidR="008C2A80" w:rsidRPr="0009720F">
        <w:rPr>
          <w:rFonts w:ascii="Times New Roman" w:hAnsi="Times New Roman" w:cs="Times New Roman"/>
          <w:sz w:val="28"/>
          <w:szCs w:val="28"/>
        </w:rPr>
        <w:t>.</w:t>
      </w:r>
    </w:p>
    <w:p w:rsidR="00007A2B" w:rsidRPr="0009720F" w:rsidRDefault="008C2A80" w:rsidP="005358FC">
      <w:pPr>
        <w:pStyle w:val="a3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Найти оправдание логике действий.</w:t>
      </w:r>
    </w:p>
    <w:p w:rsidR="00007A2B" w:rsidRPr="0009720F" w:rsidRDefault="008C2A80" w:rsidP="005358FC">
      <w:pPr>
        <w:pStyle w:val="a3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Пытаться понять, сопоставить, сравнить и решить проблему выбора цели.</w:t>
      </w:r>
    </w:p>
    <w:p w:rsidR="00007A2B" w:rsidRPr="0009720F" w:rsidRDefault="008C2A80" w:rsidP="005358FC">
      <w:pPr>
        <w:pStyle w:val="a3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sz w:val="28"/>
          <w:szCs w:val="28"/>
        </w:rPr>
        <w:t>Выходить из «стопа» каждому по-своему (кто-то не смог уложить в голову встретившуюся неожиданность, кто-то что-то понял, кто-то приступил к сосредоточенному думанью, а кто-то возвратился к прежнему думанью).</w:t>
      </w:r>
    </w:p>
    <w:p w:rsidR="00007A2B" w:rsidRPr="0009720F" w:rsidRDefault="00007A2B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Упражнение №3 «Дискотека»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 w:rsidRPr="0009720F">
        <w:rPr>
          <w:rFonts w:ascii="Times New Roman" w:hAnsi="Times New Roman" w:cs="Times New Roman"/>
          <w:sz w:val="28"/>
          <w:szCs w:val="28"/>
        </w:rPr>
        <w:t>Музыка. Все танцуют.</w:t>
      </w:r>
    </w:p>
    <w:p w:rsidR="00007A2B" w:rsidRPr="0009720F" w:rsidRDefault="008C2A80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К</w:t>
      </w:r>
      <w:r w:rsidR="00007A2B" w:rsidRPr="0009720F">
        <w:rPr>
          <w:rFonts w:ascii="Times New Roman" w:hAnsi="Times New Roman" w:cs="Times New Roman"/>
          <w:i/>
          <w:sz w:val="28"/>
          <w:szCs w:val="28"/>
        </w:rPr>
        <w:t>оманда</w:t>
      </w:r>
      <w:r w:rsidRPr="0009720F">
        <w:rPr>
          <w:rFonts w:ascii="Times New Roman" w:hAnsi="Times New Roman" w:cs="Times New Roman"/>
          <w:i/>
          <w:sz w:val="28"/>
          <w:szCs w:val="28"/>
        </w:rPr>
        <w:t xml:space="preserve"> и установка</w:t>
      </w:r>
      <w:r w:rsidR="00007A2B" w:rsidRPr="0009720F">
        <w:rPr>
          <w:rFonts w:ascii="Times New Roman" w:hAnsi="Times New Roman" w:cs="Times New Roman"/>
          <w:i/>
          <w:sz w:val="28"/>
          <w:szCs w:val="28"/>
        </w:rPr>
        <w:t>.</w:t>
      </w:r>
      <w:r w:rsidRPr="0009720F">
        <w:rPr>
          <w:rFonts w:ascii="Times New Roman" w:hAnsi="Times New Roman" w:cs="Times New Roman"/>
          <w:sz w:val="28"/>
          <w:szCs w:val="28"/>
        </w:rPr>
        <w:t xml:space="preserve"> Те же.</w:t>
      </w:r>
    </w:p>
    <w:p w:rsidR="00007A2B" w:rsidRPr="0009720F" w:rsidRDefault="00007A2B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Упражнение №4 «Аврал»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 w:rsidRPr="0009720F">
        <w:rPr>
          <w:rFonts w:ascii="Times New Roman" w:hAnsi="Times New Roman" w:cs="Times New Roman"/>
          <w:sz w:val="28"/>
          <w:szCs w:val="28"/>
        </w:rPr>
        <w:t>Всем выполнять действия, требующие перемещения в пространстве (расставить стулья, искать вещь, измерить комнату шагами, делать гимнастику).</w:t>
      </w:r>
    </w:p>
    <w:p w:rsidR="008C2A80" w:rsidRPr="0009720F" w:rsidRDefault="008C2A80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Команда и установка.</w:t>
      </w:r>
      <w:r w:rsidRPr="0009720F">
        <w:rPr>
          <w:rFonts w:ascii="Times New Roman" w:hAnsi="Times New Roman" w:cs="Times New Roman"/>
          <w:sz w:val="28"/>
          <w:szCs w:val="28"/>
        </w:rPr>
        <w:t xml:space="preserve"> Те же.</w:t>
      </w:r>
    </w:p>
    <w:p w:rsidR="00007A2B" w:rsidRPr="0009720F" w:rsidRDefault="00007A2B" w:rsidP="005358FC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20F">
        <w:rPr>
          <w:rFonts w:ascii="Times New Roman" w:hAnsi="Times New Roman" w:cs="Times New Roman"/>
          <w:sz w:val="28"/>
          <w:szCs w:val="28"/>
          <w:u w:val="single"/>
        </w:rPr>
        <w:t>Упражнение №5 «Прерванное действие»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 w:rsidRPr="0009720F">
        <w:rPr>
          <w:rFonts w:ascii="Times New Roman" w:hAnsi="Times New Roman" w:cs="Times New Roman"/>
          <w:sz w:val="28"/>
          <w:szCs w:val="28"/>
        </w:rPr>
        <w:t>Один читает что-то вслух, другой, слушая, что-то делает.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>Команда.</w:t>
      </w:r>
      <w:r w:rsidRPr="0009720F">
        <w:rPr>
          <w:rFonts w:ascii="Times New Roman" w:hAnsi="Times New Roman" w:cs="Times New Roman"/>
          <w:sz w:val="28"/>
          <w:szCs w:val="28"/>
        </w:rPr>
        <w:t xml:space="preserve"> «Приступили к упражнению!»</w:t>
      </w:r>
    </w:p>
    <w:p w:rsidR="00007A2B" w:rsidRPr="0009720F" w:rsidRDefault="00007A2B" w:rsidP="005358FC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0F">
        <w:rPr>
          <w:rFonts w:ascii="Times New Roman" w:hAnsi="Times New Roman" w:cs="Times New Roman"/>
          <w:i/>
          <w:sz w:val="28"/>
          <w:szCs w:val="28"/>
        </w:rPr>
        <w:t xml:space="preserve">Установка. </w:t>
      </w:r>
      <w:r w:rsidRPr="0009720F">
        <w:rPr>
          <w:rFonts w:ascii="Times New Roman" w:hAnsi="Times New Roman" w:cs="Times New Roman"/>
          <w:sz w:val="28"/>
          <w:szCs w:val="28"/>
        </w:rPr>
        <w:t>Как только остановился, прервал свою работу слушающий, замереть должен читающий. Всё оправдать по законам органического существования человека. (Чем заинтересовался партнёр?)</w:t>
      </w:r>
    </w:p>
    <w:p w:rsidR="000C382F" w:rsidRPr="0009720F" w:rsidRDefault="000C382F" w:rsidP="005358FC">
      <w:pPr>
        <w:tabs>
          <w:tab w:val="left" w:pos="1056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18" w:rsidRDefault="00DA7118" w:rsidP="005358FC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7118" w:rsidRDefault="00DA7118" w:rsidP="005358FC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3005" w:rsidRPr="005358FC" w:rsidRDefault="005358FC" w:rsidP="005358FC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58F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093005" w:rsidRPr="0009720F" w:rsidRDefault="00093005" w:rsidP="005358FC">
      <w:pPr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9720F">
        <w:rPr>
          <w:rFonts w:ascii="Times New Roman" w:hAnsi="Times New Roman"/>
          <w:i/>
          <w:sz w:val="28"/>
          <w:szCs w:val="28"/>
        </w:rPr>
        <w:t>Ершов П.М.</w:t>
      </w:r>
      <w:r w:rsidRPr="0009720F">
        <w:rPr>
          <w:rFonts w:ascii="Times New Roman" w:hAnsi="Times New Roman"/>
          <w:sz w:val="28"/>
          <w:szCs w:val="28"/>
        </w:rPr>
        <w:t xml:space="preserve"> Технология актёрского искусства: Учебное издание. – М.: ТОО «Горбунок», 1992.</w:t>
      </w:r>
    </w:p>
    <w:p w:rsidR="00093005" w:rsidRPr="0009720F" w:rsidRDefault="00093005" w:rsidP="005358FC">
      <w:pPr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720F">
        <w:rPr>
          <w:rFonts w:ascii="Times New Roman" w:hAnsi="Times New Roman"/>
          <w:i/>
          <w:sz w:val="28"/>
          <w:szCs w:val="28"/>
        </w:rPr>
        <w:t>Ершов П.М.</w:t>
      </w:r>
      <w:r w:rsidRPr="0009720F">
        <w:rPr>
          <w:rFonts w:ascii="Times New Roman" w:hAnsi="Times New Roman"/>
          <w:sz w:val="28"/>
          <w:szCs w:val="28"/>
        </w:rPr>
        <w:t xml:space="preserve"> Режиссура как практическая психология. – М.: ТОО «Горбунок», 1993.</w:t>
      </w:r>
    </w:p>
    <w:p w:rsidR="00093005" w:rsidRPr="0009720F" w:rsidRDefault="00093005" w:rsidP="005358FC">
      <w:pPr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720F">
        <w:rPr>
          <w:rFonts w:ascii="Times New Roman" w:hAnsi="Times New Roman"/>
          <w:i/>
          <w:sz w:val="28"/>
          <w:szCs w:val="28"/>
        </w:rPr>
        <w:t>Ильев В.А.</w:t>
      </w:r>
      <w:r w:rsidRPr="0009720F">
        <w:rPr>
          <w:rFonts w:ascii="Times New Roman" w:hAnsi="Times New Roman"/>
          <w:sz w:val="28"/>
          <w:szCs w:val="28"/>
        </w:rPr>
        <w:t xml:space="preserve"> Когда урок волнует (Театральная технология в педагогическом творчестве) – 3-е издание, Пермь, 2008.</w:t>
      </w:r>
    </w:p>
    <w:p w:rsidR="000C382F" w:rsidRPr="0009720F" w:rsidRDefault="000C382F" w:rsidP="005358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82F" w:rsidRDefault="000C382F" w:rsidP="0029285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16A9C" w:rsidRDefault="00016A9C" w:rsidP="0029285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16A9C" w:rsidRPr="00292856" w:rsidRDefault="00016A9C" w:rsidP="00292856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16A9C" w:rsidRPr="00292856" w:rsidSect="005358FC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41" w:rsidRDefault="000B3041" w:rsidP="00273CB5">
      <w:pPr>
        <w:spacing w:after="0" w:line="240" w:lineRule="auto"/>
      </w:pPr>
      <w:r>
        <w:separator/>
      </w:r>
    </w:p>
  </w:endnote>
  <w:endnote w:type="continuationSeparator" w:id="1">
    <w:p w:rsidR="000B3041" w:rsidRDefault="000B3041" w:rsidP="0027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72124"/>
      <w:docPartObj>
        <w:docPartGallery w:val="Page Numbers (Bottom of Page)"/>
        <w:docPartUnique/>
      </w:docPartObj>
    </w:sdtPr>
    <w:sdtContent>
      <w:p w:rsidR="003579DE" w:rsidRDefault="007D70E1">
        <w:pPr>
          <w:pStyle w:val="aa"/>
          <w:jc w:val="right"/>
        </w:pPr>
        <w:fldSimple w:instr=" PAGE   \* MERGEFORMAT ">
          <w:r w:rsidR="000B3041">
            <w:rPr>
              <w:noProof/>
            </w:rPr>
            <w:t>1</w:t>
          </w:r>
        </w:fldSimple>
      </w:p>
    </w:sdtContent>
  </w:sdt>
  <w:p w:rsidR="003579DE" w:rsidRDefault="003579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41" w:rsidRDefault="000B3041" w:rsidP="00273CB5">
      <w:pPr>
        <w:spacing w:after="0" w:line="240" w:lineRule="auto"/>
      </w:pPr>
      <w:r>
        <w:separator/>
      </w:r>
    </w:p>
  </w:footnote>
  <w:footnote w:type="continuationSeparator" w:id="1">
    <w:p w:rsidR="000B3041" w:rsidRDefault="000B3041" w:rsidP="0027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F4C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3C3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703"/>
    <w:multiLevelType w:val="hybridMultilevel"/>
    <w:tmpl w:val="E3082EE6"/>
    <w:lvl w:ilvl="0" w:tplc="0D2CA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775CB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F82"/>
    <w:multiLevelType w:val="hybridMultilevel"/>
    <w:tmpl w:val="972AB42E"/>
    <w:lvl w:ilvl="0" w:tplc="CA326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3E02CB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6DD1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555A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B3D53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0775C"/>
    <w:multiLevelType w:val="hybridMultilevel"/>
    <w:tmpl w:val="01CAF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F7C00"/>
    <w:multiLevelType w:val="hybridMultilevel"/>
    <w:tmpl w:val="6F2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7D56"/>
    <w:rsid w:val="00007A2B"/>
    <w:rsid w:val="00016A9C"/>
    <w:rsid w:val="00060E49"/>
    <w:rsid w:val="00064402"/>
    <w:rsid w:val="00093005"/>
    <w:rsid w:val="0009720F"/>
    <w:rsid w:val="000B3041"/>
    <w:rsid w:val="000C382F"/>
    <w:rsid w:val="000E5A76"/>
    <w:rsid w:val="00171C84"/>
    <w:rsid w:val="00171DE7"/>
    <w:rsid w:val="001E7A43"/>
    <w:rsid w:val="002070B5"/>
    <w:rsid w:val="00211E24"/>
    <w:rsid w:val="00273CB5"/>
    <w:rsid w:val="00292856"/>
    <w:rsid w:val="002A0C13"/>
    <w:rsid w:val="002D0601"/>
    <w:rsid w:val="002F0F58"/>
    <w:rsid w:val="00347281"/>
    <w:rsid w:val="003579DE"/>
    <w:rsid w:val="005358FC"/>
    <w:rsid w:val="00642213"/>
    <w:rsid w:val="006B12EB"/>
    <w:rsid w:val="006D0CFB"/>
    <w:rsid w:val="006D0D2E"/>
    <w:rsid w:val="006F2B98"/>
    <w:rsid w:val="0075005B"/>
    <w:rsid w:val="00790FA5"/>
    <w:rsid w:val="007A6F16"/>
    <w:rsid w:val="007D70E1"/>
    <w:rsid w:val="00854446"/>
    <w:rsid w:val="00863E62"/>
    <w:rsid w:val="00890DA9"/>
    <w:rsid w:val="008C0001"/>
    <w:rsid w:val="008C2A80"/>
    <w:rsid w:val="008F4597"/>
    <w:rsid w:val="009034B8"/>
    <w:rsid w:val="009A3687"/>
    <w:rsid w:val="00A36D62"/>
    <w:rsid w:val="00A4100A"/>
    <w:rsid w:val="00B1554C"/>
    <w:rsid w:val="00B53FB6"/>
    <w:rsid w:val="00BB15F0"/>
    <w:rsid w:val="00C11218"/>
    <w:rsid w:val="00C40C79"/>
    <w:rsid w:val="00D420AE"/>
    <w:rsid w:val="00D566B4"/>
    <w:rsid w:val="00D568DB"/>
    <w:rsid w:val="00D9200E"/>
    <w:rsid w:val="00D97D56"/>
    <w:rsid w:val="00DA7118"/>
    <w:rsid w:val="00E61409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0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A9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7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CB5"/>
  </w:style>
  <w:style w:type="paragraph" w:styleId="aa">
    <w:name w:val="footer"/>
    <w:basedOn w:val="a"/>
    <w:link w:val="ab"/>
    <w:uiPriority w:val="99"/>
    <w:unhideWhenUsed/>
    <w:rsid w:val="0027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Чебурашка</cp:lastModifiedBy>
  <cp:revision>18</cp:revision>
  <dcterms:created xsi:type="dcterms:W3CDTF">2020-03-28T09:46:00Z</dcterms:created>
  <dcterms:modified xsi:type="dcterms:W3CDTF">2020-04-01T15:05:00Z</dcterms:modified>
</cp:coreProperties>
</file>